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образования и науки  Волгоградской области</w:t>
      </w: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бюджетное профессиональное  образовательное учреждение</w:t>
      </w: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«Волгоградский профессиональный техникум кадровых ресурсов»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B4D7F" w:rsidTr="009B4D7F">
        <w:tc>
          <w:tcPr>
            <w:tcW w:w="4785" w:type="dxa"/>
          </w:tcPr>
          <w:p w:rsidR="009B4D7F" w:rsidRDefault="009B4D7F" w:rsidP="009B4D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«Рекомендовано»</w:t>
            </w:r>
          </w:p>
          <w:p w:rsidR="009B4D7F" w:rsidRDefault="009B4D7F" w:rsidP="009B4D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заседании ЦК технического профиля</w:t>
            </w:r>
          </w:p>
          <w:p w:rsidR="009B4D7F" w:rsidRDefault="009B4D7F" w:rsidP="009B4D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№ </w:t>
            </w:r>
          </w:p>
          <w:p w:rsidR="009B4D7F" w:rsidRDefault="009B4D7F" w:rsidP="009B4D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«__»_________________2015г.</w:t>
            </w:r>
          </w:p>
          <w:p w:rsidR="009B4D7F" w:rsidRDefault="009B4D7F" w:rsidP="009B4D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 ЦК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________А.А.Кравченко</w:t>
            </w:r>
            <w:proofErr w:type="spellEnd"/>
          </w:p>
          <w:p w:rsidR="009B4D7F" w:rsidRDefault="009B4D7F" w:rsidP="009B4D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B4D7F" w:rsidRDefault="009B4D7F" w:rsidP="009B4D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9B4D7F" w:rsidRDefault="009B4D7F" w:rsidP="009B4D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иректора по УР</w:t>
            </w:r>
          </w:p>
          <w:p w:rsidR="009B4D7F" w:rsidRDefault="009B4D7F" w:rsidP="009B4D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____________________О.Н.Левина</w:t>
            </w:r>
            <w:proofErr w:type="spellEnd"/>
          </w:p>
          <w:p w:rsidR="009B4D7F" w:rsidRDefault="009B4D7F" w:rsidP="009B4D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«_____»___________2015г.</w:t>
            </w:r>
          </w:p>
        </w:tc>
      </w:tr>
    </w:tbl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ПРОИЗВОДСТВЕННОЙ ПРАКТИКИ</w:t>
      </w: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специальности 22.02.06 «Сварочное производство»</w:t>
      </w: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студентов заочной формы обучения</w:t>
      </w: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олгоград,2015</w:t>
      </w: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                                </w:t>
      </w:r>
    </w:p>
    <w:p w:rsidR="009B4D7F" w:rsidRDefault="009B4D7F" w:rsidP="009B4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производственной практики разработана на основе Федерального государственного образовательного стандарта по специальности  среднего профессионального образования 22.02.06 «Сварочное производство»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среднего  профессионального образования, утвержденного приказом министерством образования и науки РФ № 674 от 18 ноября 2013 г.,</w:t>
      </w:r>
      <w:proofErr w:type="gramEnd"/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Организация-разработчик    ГБПОУ  «ВПТКР»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ономарев Валерий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Геннадьевич,мастер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обучения,сварщик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разряда.                 </w:t>
      </w: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                                                                   </w:t>
      </w: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РАССМОТРЕНА И РЕКОМЕНДОВАНА К УТВЕРЖДЕНИЮ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заседании цикловой комиссии технического цикла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(Протокол № __ от ____ __________ 20    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______________А.А.Кравченко</w:t>
      </w:r>
      <w:proofErr w:type="spellEnd"/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Содержание:</w:t>
      </w: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 программы учебной практики                                                     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освоения программы учебной практики                               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Тематический план и содержание учебной практики                              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реализации программы учебной практики                                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и оценка результатов освоения учебной практики                  18</w:t>
      </w: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136" w:rsidRPr="009B2136" w:rsidRDefault="009B4D7F" w:rsidP="009B213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2136">
        <w:rPr>
          <w:rFonts w:ascii="Times New Roman" w:hAnsi="Times New Roman" w:cs="Times New Roman"/>
          <w:b/>
          <w:bCs/>
          <w:lang w:eastAsia="ru-RU"/>
        </w:rPr>
        <w:lastRenderedPageBreak/>
        <w:t>1. ПАСПОРТ  РАБОЧЕЙ ПРОГРАММЫ ПРОИЗВОДСТВЕННОЙ ПРАКТИКИ</w:t>
      </w:r>
      <w:r w:rsidRPr="009B2136">
        <w:rPr>
          <w:rFonts w:ascii="Times New Roman" w:hAnsi="Times New Roman" w:cs="Times New Roman"/>
          <w:lang w:eastAsia="ru-RU"/>
        </w:rPr>
        <w:br/>
        <w:t> </w:t>
      </w:r>
      <w:r w:rsidRPr="009B2136">
        <w:rPr>
          <w:rFonts w:ascii="Times New Roman" w:hAnsi="Times New Roman" w:cs="Times New Roman"/>
          <w:b/>
          <w:bCs/>
          <w:lang w:eastAsia="ru-RU"/>
        </w:rPr>
        <w:t>1.1. Область применения программы</w:t>
      </w:r>
      <w:r w:rsidRPr="009B2136">
        <w:rPr>
          <w:rFonts w:ascii="Times New Roman" w:hAnsi="Times New Roman" w:cs="Times New Roman"/>
          <w:lang w:eastAsia="ru-RU"/>
        </w:rPr>
        <w:t>:</w:t>
      </w:r>
      <w:r w:rsidRPr="009B2136">
        <w:rPr>
          <w:rFonts w:ascii="Times New Roman" w:hAnsi="Times New Roman" w:cs="Times New Roman"/>
          <w:lang w:eastAsia="ru-RU"/>
        </w:rPr>
        <w:br/>
        <w:t>Рабочая программа производственной практики является частью программы подготовки квалифицированных рабочих в соответствии с ФГОС СПО по специальности 22.02.06</w:t>
      </w:r>
    </w:p>
    <w:p w:rsidR="009B4D7F" w:rsidRPr="009B2136" w:rsidRDefault="009B4D7F" w:rsidP="009B213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B2136">
        <w:rPr>
          <w:rFonts w:ascii="Times New Roman" w:hAnsi="Times New Roman" w:cs="Times New Roman"/>
          <w:lang w:eastAsia="ru-RU"/>
        </w:rPr>
        <w:t xml:space="preserve"> « Сварочное производство» в части освоения квалификаций: электросварщик ручной сварки, </w:t>
      </w:r>
      <w:proofErr w:type="spellStart"/>
      <w:r w:rsidRPr="009B2136">
        <w:rPr>
          <w:rFonts w:ascii="Times New Roman" w:hAnsi="Times New Roman" w:cs="Times New Roman"/>
          <w:lang w:eastAsia="ru-RU"/>
        </w:rPr>
        <w:t>электрогазосварщик</w:t>
      </w:r>
      <w:proofErr w:type="spellEnd"/>
      <w:r w:rsidRPr="009B2136">
        <w:rPr>
          <w:rFonts w:ascii="Times New Roman" w:hAnsi="Times New Roman" w:cs="Times New Roman"/>
          <w:lang w:eastAsia="ru-RU"/>
        </w:rPr>
        <w:t xml:space="preserve"> и основных  видов профессиональной деятельности (ВПД):</w:t>
      </w: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Сварка и резка деталей из различных сталей, цветных металлов и их сплавов, чугунов во всех пространственных положениях.</w:t>
      </w:r>
      <w:r w:rsidR="009B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Наплавка дефектов деталей и узлов машин, механизмов, конструкций и отливок под механическую обработку и пробное давление.</w:t>
      </w: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сварных швов и контроль качества сварных соединений.</w:t>
      </w: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программа учебной практики может быть использована</w:t>
      </w:r>
      <w:r w:rsidR="009B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освоении рабочей профессии  «</w:t>
      </w:r>
      <w:proofErr w:type="spellStart"/>
      <w:r w:rsidR="009B213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="009B213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производственной практики: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закрепление у обучающихся первоначальных практических профессиональных умений в рамках модулей ПП КРС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освоения производственной практики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прохождения производственной практики по видам профессиональной деятельности обучающихся должен уметь: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0"/>
        <w:gridCol w:w="6273"/>
      </w:tblGrid>
      <w:tr w:rsidR="009B4D7F" w:rsidTr="009B4D7F">
        <w:trPr>
          <w:trHeight w:val="27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умениям</w:t>
            </w:r>
          </w:p>
        </w:tc>
      </w:tr>
      <w:tr w:rsidR="009B4D7F" w:rsidTr="009B4D7F">
        <w:trPr>
          <w:trHeight w:val="1425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и резка деталей из различных сталей, цветных металлов и их сплавов, чугунов во всех пространственных положениях.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кислородную, воздушно-плазменную резку металлов прямолинейной и сложной конфигурации.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 чертежи средней сложности и сложных сварных металлоконструкций.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      </w:r>
          </w:p>
        </w:tc>
      </w:tr>
      <w:tr w:rsidR="009B4D7F" w:rsidTr="009B4D7F">
        <w:trPr>
          <w:trHeight w:val="15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Наплавка дефектов деталей и узлов машин, механизмов, конструкций и отливок под механическую обработку и пробное давление.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Наплавлять детали и узлы простых и средней сложности конструкций твердыми сплавами.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Наплавлять сложные детали и узлы сложных инструментов.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Наплавлять изношенные простые инструменты, детали из углеродистых и конструкционных сталей.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Наплавлять нагретые баллоны и трубы, дефекты деталей машин, механизмов и конструкций.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наплавку для устранения дефектов в крупных чугунных и алюминиевых отливках под механическую обработку и пробное давление.</w:t>
            </w:r>
          </w:p>
          <w:p w:rsidR="009B4D7F" w:rsidRDefault="009B4D7F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наплавку для устранения раковин и трещин в деталях и узлах средней сложности.</w:t>
            </w:r>
          </w:p>
        </w:tc>
      </w:tr>
      <w:tr w:rsidR="009B4D7F" w:rsidTr="009B4D7F">
        <w:trPr>
          <w:trHeight w:val="27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сварных швов и контроль качества сварных соединений.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зачистку швов после сварки.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причины дефектов сварочных швов и соединений.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и устранять различные виды дефектов в сварных швах.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горячую правку сложных конструкций.</w:t>
            </w:r>
          </w:p>
        </w:tc>
      </w:tr>
      <w:tr w:rsidR="009B4D7F" w:rsidTr="009B4D7F">
        <w:trPr>
          <w:trHeight w:val="285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Количество часов на освоение рабочей программы производственной практики: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- 252 часов, в том числе: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освоения ПМ 02. –  180  часов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освоения ПМ 03. –  36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освоения ПМ 04. –  36 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РАБОЧЕЙ ПРОГРАММЫ ПРОИЗВОДСТВЕННОЙ ПРАКТИКИ</w:t>
      </w: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Результатом освоения рабочей программы производственной практики является закрепление у обучающихся первоначальных практических профессиональных умений в рамках модулей ПП КРС ЕПО по основным видам профессиональной деятельности (ВПД),</w:t>
      </w: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Сварка и резка деталей из различных сталей, цветных металлов и их сплавов, чугунов во всех пространственных положениях.</w:t>
      </w: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Наплавка дефектов деталей и узлов машин, механизмов, конструкций и отливок под механическую обработку и пробное давление.</w:t>
      </w: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сварных швов и контроль качества сварных соединений.</w:t>
      </w: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последующего освоения ими  профессиональных (ПК) и общих (ОК) компетенций по избранной профессии.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5"/>
        <w:gridCol w:w="8970"/>
      </w:tblGrid>
      <w:tr w:rsidR="009B4D7F" w:rsidTr="009B4D7F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освоения практики</w:t>
            </w:r>
          </w:p>
        </w:tc>
      </w:tr>
      <w:tr w:rsidR="009B4D7F" w:rsidTr="009B4D7F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ПК 1.1.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типовые слесарные операции, применяемые при подготовке металла к сварке.</w:t>
            </w:r>
          </w:p>
        </w:tc>
      </w:tr>
      <w:tr w:rsidR="009B4D7F" w:rsidTr="009B4D7F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ПК 1.2.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газовые баллоны, регулирующую и коммуникационную аппаратуру для сварки и резки.</w:t>
            </w:r>
          </w:p>
        </w:tc>
      </w:tr>
      <w:tr w:rsidR="009B4D7F" w:rsidTr="009B4D7F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сборку изделий под сварку.</w:t>
            </w:r>
          </w:p>
        </w:tc>
      </w:tr>
      <w:tr w:rsidR="009B4D7F" w:rsidTr="009B4D7F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точность сборки.</w:t>
            </w:r>
          </w:p>
        </w:tc>
      </w:tr>
      <w:tr w:rsidR="009B4D7F" w:rsidTr="009B4D7F">
        <w:trPr>
          <w:trHeight w:val="45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</w:tc>
      </w:tr>
      <w:tr w:rsidR="009B4D7F" w:rsidTr="009B4D7F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      </w:r>
          </w:p>
        </w:tc>
      </w:tr>
      <w:tr w:rsidR="009B4D7F" w:rsidTr="009B4D7F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      </w:r>
          </w:p>
        </w:tc>
      </w:tr>
      <w:tr w:rsidR="009B4D7F" w:rsidTr="009B4D7F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кислородную, воздушно-плазменную резку металлов прямолинейной и сложной конфигурации.</w:t>
            </w:r>
          </w:p>
        </w:tc>
      </w:tr>
      <w:tr w:rsidR="009B4D7F" w:rsidTr="009B4D7F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 средней сложности и сложных сварных металлоконструкций.</w:t>
            </w:r>
          </w:p>
        </w:tc>
      </w:tr>
      <w:tr w:rsidR="009B4D7F" w:rsidTr="009B4D7F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      </w:r>
          </w:p>
        </w:tc>
      </w:tr>
      <w:tr w:rsidR="009B4D7F" w:rsidTr="009B4D7F">
        <w:trPr>
          <w:trHeight w:val="345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Наплавлять детали и узлы простых и средней сложности конструкций твердыми сплавами.</w:t>
            </w:r>
          </w:p>
        </w:tc>
      </w:tr>
      <w:tr w:rsidR="009B4D7F" w:rsidTr="009B4D7F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Наплавлять сложные детали и узлы сложных инструментов.</w:t>
            </w:r>
          </w:p>
        </w:tc>
      </w:tr>
      <w:tr w:rsidR="009B4D7F" w:rsidTr="009B4D7F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Наплавлять изношенные простые инструменты, детали из углеродистых и конструкционных сталей.</w:t>
            </w:r>
          </w:p>
        </w:tc>
      </w:tr>
      <w:tr w:rsidR="009B4D7F" w:rsidTr="009B4D7F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Наплавлять нагретые баллоны и трубы, дефекты деталей машин, механизмов и конструкций.</w:t>
            </w:r>
          </w:p>
        </w:tc>
      </w:tr>
      <w:tr w:rsidR="009B4D7F" w:rsidTr="009B4D7F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наплавку для устранения дефектов в крупных чугунных и алюминиевых отливках под механическую обработку и пробное давление.</w:t>
            </w:r>
          </w:p>
        </w:tc>
      </w:tr>
      <w:tr w:rsidR="009B4D7F" w:rsidTr="009B4D7F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наплавку для устранения раковин и трещин в деталях и узлах средней сложности.</w:t>
            </w:r>
          </w:p>
        </w:tc>
      </w:tr>
      <w:tr w:rsidR="009B4D7F" w:rsidTr="009B4D7F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зачистку швов после сварки.</w:t>
            </w:r>
          </w:p>
        </w:tc>
      </w:tr>
      <w:tr w:rsidR="009B4D7F" w:rsidTr="009B4D7F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причины дефектов сварочных швов и соединений</w:t>
            </w:r>
          </w:p>
        </w:tc>
      </w:tr>
      <w:tr w:rsidR="009B4D7F" w:rsidTr="009B4D7F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и устранять различные виды дефектов в сварных швах.</w:t>
            </w:r>
          </w:p>
        </w:tc>
      </w:tr>
      <w:tr w:rsidR="009B4D7F" w:rsidTr="009B4D7F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горячую правку сложных конструкций.</w:t>
            </w:r>
          </w:p>
        </w:tc>
      </w:tr>
      <w:tr w:rsidR="009B4D7F" w:rsidTr="009B4D7F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сущность и социальную значимость своей будущей профессии, проявлять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ней устойчивый интерес.</w:t>
            </w:r>
          </w:p>
        </w:tc>
      </w:tr>
      <w:tr w:rsidR="009B4D7F" w:rsidTr="009B4D7F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2.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B4D7F" w:rsidTr="009B4D7F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B4D7F" w:rsidTr="009B4D7F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9B4D7F" w:rsidTr="009B4D7F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B4D7F" w:rsidTr="009B4D7F">
        <w:trPr>
          <w:trHeight w:val="21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9B4D7F" w:rsidTr="009B4D7F">
        <w:trPr>
          <w:trHeight w:val="54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ТЕМАТИЧЕСКИЙ ПЛАН И СОДЕРЖАНИЕ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proofErr w:type="gramEnd"/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ПРАКТИКИ</w:t>
      </w: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3.1.Тематический план учебной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88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2"/>
        <w:gridCol w:w="2132"/>
        <w:gridCol w:w="916"/>
        <w:gridCol w:w="2410"/>
        <w:gridCol w:w="1843"/>
        <w:gridCol w:w="992"/>
      </w:tblGrid>
      <w:tr w:rsidR="009B4D7F" w:rsidTr="009B4D7F">
        <w:trPr>
          <w:trHeight w:val="615"/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  ПК 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 наименования профессиональных модулей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ПМ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   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тем учебной практики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9B4D7F" w:rsidTr="009B4D7F">
        <w:trPr>
          <w:trHeight w:val="89"/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4D7F" w:rsidTr="009B4D7F">
        <w:trPr>
          <w:trHeight w:val="1320"/>
          <w:tblCellSpacing w:w="0" w:type="dxa"/>
        </w:trPr>
        <w:tc>
          <w:tcPr>
            <w:tcW w:w="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04Дефектация сварных швов и контроль качества сварных соединений</w:t>
            </w:r>
          </w:p>
        </w:tc>
        <w:tc>
          <w:tcPr>
            <w:tcW w:w="9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36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сварных соединений по внешнему виду и по излому.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Вырубка дефектного места и повторная заварка.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испытания плотности сварных швов гидравлическим и пневматическим методом.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Горячая правка сварных конструкций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конструкций с применением методов и мер по предупреждению и уменьшению сварочных напряжений и деформаций.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1.1. Ознакомление с рабочими местами. Безопасные условия труда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6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6</w:t>
            </w:r>
          </w:p>
        </w:tc>
      </w:tr>
      <w:tr w:rsidR="009B4D7F" w:rsidTr="009B4D7F">
        <w:trPr>
          <w:trHeight w:val="49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Измерение параметров шва по шаблонам. Выявление дефектов сварных соединений.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7F" w:rsidTr="009B4D7F">
        <w:trPr>
          <w:trHeight w:val="390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1.3. Вырубка, зачистка дефектного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7F" w:rsidTr="009B4D7F">
        <w:trPr>
          <w:trHeight w:val="40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Заварка дефектных мест.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7F" w:rsidTr="009B4D7F">
        <w:trPr>
          <w:trHeight w:val="510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 Проведение испытаний сварных швов на утечку газов пробным давлением до 6 мПа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7F" w:rsidTr="009B4D7F">
        <w:trPr>
          <w:trHeight w:val="181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1.6. Ремонт сварных конструкций. Устранение дефектных мест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D7F" w:rsidTr="009B4D7F">
        <w:trPr>
          <w:trHeight w:val="390"/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2.1-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03 Наплавка дефектов деталей и узлов машин, механизмов, конструкций и отливок под механическую обработку и пробное давление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36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Полуавтоматическая наплавка в среде углекислоты плоских поверхностей.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Поперечная автоматическая наплавка наплавочной лентой и электродной лентой;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Полуавтоматическая наплавка цилиндрических поверхностей в среде углекислого газа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наплавка под флюсом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4D7F" w:rsidTr="009B4D7F">
        <w:trPr>
          <w:trHeight w:val="1770"/>
          <w:tblCellSpacing w:w="0" w:type="dxa"/>
        </w:trPr>
        <w:tc>
          <w:tcPr>
            <w:tcW w:w="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3.1-3.11.</w:t>
            </w:r>
          </w:p>
        </w:tc>
        <w:tc>
          <w:tcPr>
            <w:tcW w:w="2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02 Сварка и резка деталей из различных сталей, цветных металлов и их сплавов, чугунов во всех пространственных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Сварка пластин встык в наклонном, горизонтальном и вертикальном положении сварного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шва.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Сварка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соединений из углеродистой и легированной стали в  нижнем положении.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соединений из углеродистой и легированной стали в наклонном, горизонтальном и вертикальном  положении.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  тавровых и угловых соединений из углеродистой и легированной стали в  нижнем положении.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  тавровых и угловых  соединений из углеродистой и легированной стали в наклонном, горизонтальном и вертикальном  положении.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Многослойная сварка в нижнем положении.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Многослойная сварка в различных положениях сварного шва.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дуговая сварка меди и её сплавов.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дуговая сварка чугуна.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плазменная сварка различных соединений.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Сварка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соединений из углеродистой и легированной стали в наклонном, горизонтальном и вертикальном  положении.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  тавровых и угловых соединений из углеродистой и легированной стали в  нижнем положении.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  тавровых и угловых  соединений из углеродистой и легированной стали в наклонном, горизонтальном и вертикальном  положении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Газовая сварка деталей средней сложности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сварка меди и её сплавов.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  сварка чугуна.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Кислородно-флюсовая резка пластин из нержавеющей стали по прямой линии;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Кислородно-флюсовая резка чугунного лома и цветных металлов.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дуговая и воздушно – дуговая резка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Плазменная резка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Решетчатые строительные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конструкции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Каркасы производственных зданий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Листовые конструкции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3.1. Ручная дуговая сварка средней сложности и сложных конструкций из углеродистых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B4D7F" w:rsidTr="009B4D7F">
        <w:trPr>
          <w:trHeight w:val="150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Ручная дуговая сварка средней сложности и сложности из чугуна и их сплавов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B4D7F" w:rsidTr="009B4D7F">
        <w:trPr>
          <w:trHeight w:val="420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 Плазменная сварка средней сложности и сложных конструкций из углеродистых сталей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B4D7F" w:rsidTr="009B4D7F">
        <w:trPr>
          <w:trHeight w:val="136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 Плазменная сварка чугуна средней сложности и сложных конструкций из углеродистых сталей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4D7F" w:rsidTr="009B4D7F">
        <w:trPr>
          <w:trHeight w:val="46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 Газовая средней сложности и сложных конструкций из конструкционных и углеродистых сталей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B4D7F" w:rsidTr="009B4D7F">
        <w:trPr>
          <w:trHeight w:val="570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.6.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сложности и сложных конструкций из чугуна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B4D7F" w:rsidTr="009B4D7F">
        <w:trPr>
          <w:trHeight w:val="49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.7.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сложности и сложных конструкций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металлов и их сплавов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B4D7F" w:rsidTr="009B4D7F">
        <w:trPr>
          <w:trHeight w:val="390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1.8. Автоматическая и полуавтоматическая сварка средней сложности и сложных деталей аппаратов, узлов, конструкций из конструкционных и углеродистых сталей, чугуна, цветных металлов и сплавов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B4D7F" w:rsidTr="009B4D7F">
        <w:trPr>
          <w:trHeight w:val="46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1.9. Кислородная, воздушно-плазменная резка металлов прямолинейной и сложной конфигурации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B4D7F" w:rsidTr="009B4D7F">
        <w:trPr>
          <w:trHeight w:val="46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1.10. Сварка ответственных сложных строительных и технологических конструкций, работающих в сложных условиях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B4D7F" w:rsidTr="009B4D7F">
        <w:trPr>
          <w:trHeight w:val="43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1.11. Сварка трубопроводов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B4D7F" w:rsidTr="009B4D7F">
        <w:trPr>
          <w:trHeight w:val="37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Квалификационный экзамен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(присвоение разряда)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9B4D7F" w:rsidTr="009B4D7F">
        <w:trPr>
          <w:trHeight w:val="58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4D7F" w:rsidTr="009B4D7F">
        <w:trPr>
          <w:trHeight w:val="3600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КОНТРОЛЬ И ОЦЕНКА РЕЗУЛЬТАТОВ ОСВОЕНИЯ ПРОГРАММЫ УЧЕБНОЙ ПРАКТИКИ</w:t>
      </w:r>
    </w:p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выполнения практических проверочных работ. В результате освоения  учебной практики в рамках профессиональных модулей обучающиеся проходят промежуточную аттестацию в форме зачета/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D7F" w:rsidRDefault="009B4D7F" w:rsidP="009B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8"/>
        <w:gridCol w:w="6002"/>
      </w:tblGrid>
      <w:tr w:rsidR="009B4D7F" w:rsidTr="009B4D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(освоенные умения в рамках ВПД)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9B4D7F" w:rsidTr="009B4D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4D7F" w:rsidTr="009B4D7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D7F" w:rsidRDefault="009B4D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4D7F" w:rsidRDefault="009B4D7F" w:rsidP="009B4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F5A" w:rsidRDefault="00996F5A"/>
    <w:sectPr w:rsidR="00996F5A" w:rsidSect="009B213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136" w:rsidRDefault="009B2136" w:rsidP="009B2136">
      <w:pPr>
        <w:spacing w:after="0" w:line="240" w:lineRule="auto"/>
      </w:pPr>
      <w:r>
        <w:separator/>
      </w:r>
    </w:p>
  </w:endnote>
  <w:endnote w:type="continuationSeparator" w:id="0">
    <w:p w:rsidR="009B2136" w:rsidRDefault="009B2136" w:rsidP="009B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379"/>
      <w:docPartObj>
        <w:docPartGallery w:val="Page Numbers (Bottom of Page)"/>
        <w:docPartUnique/>
      </w:docPartObj>
    </w:sdtPr>
    <w:sdtContent>
      <w:p w:rsidR="009B2136" w:rsidRDefault="009B2136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B2136" w:rsidRDefault="009B21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136" w:rsidRDefault="009B2136" w:rsidP="009B2136">
      <w:pPr>
        <w:spacing w:after="0" w:line="240" w:lineRule="auto"/>
      </w:pPr>
      <w:r>
        <w:separator/>
      </w:r>
    </w:p>
  </w:footnote>
  <w:footnote w:type="continuationSeparator" w:id="0">
    <w:p w:rsidR="009B2136" w:rsidRDefault="009B2136" w:rsidP="009B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378"/>
      <w:docPartObj>
        <w:docPartGallery w:val="Page Numbers (Top of Page)"/>
        <w:docPartUnique/>
      </w:docPartObj>
    </w:sdtPr>
    <w:sdtContent>
      <w:p w:rsidR="009B2136" w:rsidRDefault="009B2136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B2136" w:rsidRDefault="009B21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D7F"/>
    <w:rsid w:val="0000340F"/>
    <w:rsid w:val="00031AC2"/>
    <w:rsid w:val="000371E2"/>
    <w:rsid w:val="000A0034"/>
    <w:rsid w:val="000D086B"/>
    <w:rsid w:val="000E7B8C"/>
    <w:rsid w:val="000F4897"/>
    <w:rsid w:val="000F5051"/>
    <w:rsid w:val="00111A80"/>
    <w:rsid w:val="0012474B"/>
    <w:rsid w:val="00125CD7"/>
    <w:rsid w:val="001352F9"/>
    <w:rsid w:val="00163C62"/>
    <w:rsid w:val="001A6B7A"/>
    <w:rsid w:val="002312A4"/>
    <w:rsid w:val="002D3AE1"/>
    <w:rsid w:val="003204BD"/>
    <w:rsid w:val="00357A86"/>
    <w:rsid w:val="00357AA0"/>
    <w:rsid w:val="003A78EA"/>
    <w:rsid w:val="003B6295"/>
    <w:rsid w:val="003F56CB"/>
    <w:rsid w:val="004237F7"/>
    <w:rsid w:val="00430D32"/>
    <w:rsid w:val="004A1F2F"/>
    <w:rsid w:val="004B0C10"/>
    <w:rsid w:val="004B424D"/>
    <w:rsid w:val="004E3CB6"/>
    <w:rsid w:val="005249E0"/>
    <w:rsid w:val="0055192D"/>
    <w:rsid w:val="005C5017"/>
    <w:rsid w:val="005D5F54"/>
    <w:rsid w:val="005E01C6"/>
    <w:rsid w:val="006303DD"/>
    <w:rsid w:val="0063532A"/>
    <w:rsid w:val="00650DC9"/>
    <w:rsid w:val="00650E20"/>
    <w:rsid w:val="006565FA"/>
    <w:rsid w:val="006B352A"/>
    <w:rsid w:val="00704DBF"/>
    <w:rsid w:val="00735FE4"/>
    <w:rsid w:val="007B11DB"/>
    <w:rsid w:val="007C1EE2"/>
    <w:rsid w:val="007D2CB9"/>
    <w:rsid w:val="008077A0"/>
    <w:rsid w:val="008240FA"/>
    <w:rsid w:val="00885C97"/>
    <w:rsid w:val="008B2765"/>
    <w:rsid w:val="008B39AB"/>
    <w:rsid w:val="0090021C"/>
    <w:rsid w:val="009344CE"/>
    <w:rsid w:val="00943631"/>
    <w:rsid w:val="00956D86"/>
    <w:rsid w:val="00957619"/>
    <w:rsid w:val="0098498B"/>
    <w:rsid w:val="00996F5A"/>
    <w:rsid w:val="009B2136"/>
    <w:rsid w:val="009B4D7F"/>
    <w:rsid w:val="009E1E71"/>
    <w:rsid w:val="009E744F"/>
    <w:rsid w:val="00A006A7"/>
    <w:rsid w:val="00A07B52"/>
    <w:rsid w:val="00A324D8"/>
    <w:rsid w:val="00A33F71"/>
    <w:rsid w:val="00A40B41"/>
    <w:rsid w:val="00A71BA8"/>
    <w:rsid w:val="00A836DC"/>
    <w:rsid w:val="00AE570D"/>
    <w:rsid w:val="00B1433A"/>
    <w:rsid w:val="00B26F14"/>
    <w:rsid w:val="00B419A0"/>
    <w:rsid w:val="00B41D68"/>
    <w:rsid w:val="00B42871"/>
    <w:rsid w:val="00B47C14"/>
    <w:rsid w:val="00B65B36"/>
    <w:rsid w:val="00B6711F"/>
    <w:rsid w:val="00B94D77"/>
    <w:rsid w:val="00BD6F0D"/>
    <w:rsid w:val="00BE7BA4"/>
    <w:rsid w:val="00C1632A"/>
    <w:rsid w:val="00C54606"/>
    <w:rsid w:val="00CD30B8"/>
    <w:rsid w:val="00D420E4"/>
    <w:rsid w:val="00D75712"/>
    <w:rsid w:val="00D77333"/>
    <w:rsid w:val="00D943EF"/>
    <w:rsid w:val="00D94604"/>
    <w:rsid w:val="00DF246D"/>
    <w:rsid w:val="00DF6B98"/>
    <w:rsid w:val="00E0087F"/>
    <w:rsid w:val="00E57DB0"/>
    <w:rsid w:val="00E94CB5"/>
    <w:rsid w:val="00E954FB"/>
    <w:rsid w:val="00F00094"/>
    <w:rsid w:val="00F53750"/>
    <w:rsid w:val="00F845BE"/>
    <w:rsid w:val="00F85552"/>
    <w:rsid w:val="00F96842"/>
    <w:rsid w:val="00FA3B15"/>
    <w:rsid w:val="00FB34FF"/>
    <w:rsid w:val="00FC5E17"/>
    <w:rsid w:val="00FD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213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B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136"/>
  </w:style>
  <w:style w:type="paragraph" w:styleId="a7">
    <w:name w:val="footer"/>
    <w:basedOn w:val="a"/>
    <w:link w:val="a8"/>
    <w:uiPriority w:val="99"/>
    <w:unhideWhenUsed/>
    <w:rsid w:val="009B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ВПТКР</Company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2016-02-08T09:45:00Z</cp:lastPrinted>
  <dcterms:created xsi:type="dcterms:W3CDTF">2016-02-08T09:33:00Z</dcterms:created>
  <dcterms:modified xsi:type="dcterms:W3CDTF">2016-02-08T09:47:00Z</dcterms:modified>
</cp:coreProperties>
</file>