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98" w:rsidRPr="00274E98" w:rsidRDefault="003913A8" w:rsidP="00007E3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 образования и науки Волгоградской области</w:t>
      </w:r>
    </w:p>
    <w:p w:rsidR="003913A8" w:rsidRDefault="003913A8" w:rsidP="00007E3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осударственное бюджетное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профессиональное 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>образовательное</w:t>
      </w:r>
    </w:p>
    <w:p w:rsidR="00274E98" w:rsidRPr="00274E98" w:rsidRDefault="00274E98" w:rsidP="00007E3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учреждение</w:t>
      </w:r>
    </w:p>
    <w:p w:rsidR="00274E98" w:rsidRPr="00274E98" w:rsidRDefault="00274E98" w:rsidP="00007E3E">
      <w:pPr>
        <w:suppressAutoHyphens/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tbl>
      <w:tblPr>
        <w:tblpPr w:leftFromText="180" w:rightFromText="180" w:vertAnchor="page" w:horzAnchor="margin" w:tblpY="3610"/>
        <w:tblW w:w="9747" w:type="dxa"/>
        <w:tblLook w:val="04A0"/>
      </w:tblPr>
      <w:tblGrid>
        <w:gridCol w:w="4968"/>
        <w:gridCol w:w="4779"/>
      </w:tblGrid>
      <w:tr w:rsidR="00274E98" w:rsidRPr="00007E3E" w:rsidTr="00007E3E">
        <w:trPr>
          <w:trHeight w:val="1691"/>
        </w:trPr>
        <w:tc>
          <w:tcPr>
            <w:tcW w:w="4968" w:type="dxa"/>
          </w:tcPr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на заседании  Ц</w:t>
            </w:r>
            <w:r w:rsidR="00274E98" w:rsidRPr="00007E3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74E98" w:rsidRPr="00007E3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«Технического профиля</w:t>
            </w:r>
            <w:r w:rsidR="00274E98" w:rsidRPr="00007E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от  «______» ____________20___ г.</w:t>
            </w:r>
          </w:p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Председатель  Ц</w:t>
            </w:r>
            <w:r w:rsidR="00274E98" w:rsidRPr="00007E3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_________________А.А.Кравченко</w:t>
            </w:r>
            <w:proofErr w:type="spellEnd"/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9" w:type="dxa"/>
          </w:tcPr>
          <w:p w:rsidR="00274E98" w:rsidRPr="00007E3E" w:rsidRDefault="003913A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 xml:space="preserve">            Утверждено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 xml:space="preserve">      Зам директора по </w:t>
            </w:r>
            <w:proofErr w:type="gramStart"/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 xml:space="preserve">      _______________О.Н. Левина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E98" w:rsidRPr="00007E3E" w:rsidRDefault="00274E98" w:rsidP="00007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E3E">
              <w:rPr>
                <w:rFonts w:ascii="Times New Roman" w:hAnsi="Times New Roman" w:cs="Times New Roman"/>
                <w:sz w:val="24"/>
                <w:szCs w:val="24"/>
              </w:rPr>
              <w:t>«______» _______________20___ г.</w:t>
            </w:r>
          </w:p>
          <w:p w:rsidR="00274E98" w:rsidRPr="00007E3E" w:rsidRDefault="00274E98" w:rsidP="00007E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07E3E" w:rsidRDefault="00007E3E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E1620" w:rsidRDefault="00FE1620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E1620" w:rsidRDefault="00FE1620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74E98" w:rsidRPr="00677418" w:rsidRDefault="00274E98" w:rsidP="006774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РАБОЧАЯ  ПРОГРАММА </w:t>
      </w:r>
      <w:r w:rsidR="00F66E37">
        <w:rPr>
          <w:rFonts w:ascii="Times New Roman" w:hAnsi="Times New Roman" w:cs="Times New Roman"/>
          <w:b/>
          <w:caps/>
          <w:sz w:val="28"/>
          <w:szCs w:val="28"/>
        </w:rPr>
        <w:t xml:space="preserve">ПРЕДДИПЛОМНОЙ </w:t>
      </w:r>
      <w:r>
        <w:rPr>
          <w:rFonts w:ascii="Times New Roman" w:hAnsi="Times New Roman" w:cs="Times New Roman"/>
          <w:b/>
          <w:caps/>
          <w:sz w:val="28"/>
          <w:szCs w:val="28"/>
        </w:rPr>
        <w:t>ПРАКТИКИ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597ED7" w:rsidRPr="001F7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22.06.02 06 </w:t>
      </w:r>
      <w:r w:rsidR="00597ED7" w:rsidRPr="001F70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«Сварочное производство»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для групп на базе среднего (полного) общего образования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E98" w:rsidRPr="00274E98" w:rsidRDefault="00274E98" w:rsidP="00274E98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Срок обучения   3</w:t>
      </w:r>
      <w:r w:rsidRPr="00274E98">
        <w:rPr>
          <w:rFonts w:ascii="Times New Roman" w:hAnsi="Times New Roman" w:cs="Times New Roman"/>
          <w:sz w:val="28"/>
          <w:szCs w:val="28"/>
        </w:rPr>
        <w:t>г.10 мес.</w:t>
      </w:r>
    </w:p>
    <w:p w:rsidR="00B55720" w:rsidRDefault="00274E98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55720">
        <w:rPr>
          <w:rFonts w:ascii="Times New Roman" w:hAnsi="Times New Roman" w:cs="Times New Roman"/>
          <w:sz w:val="28"/>
          <w:szCs w:val="28"/>
        </w:rPr>
        <w:t xml:space="preserve">         Количество часов </w:t>
      </w:r>
      <w:r w:rsidR="00295727">
        <w:rPr>
          <w:rFonts w:ascii="Times New Roman" w:hAnsi="Times New Roman" w:cs="Times New Roman"/>
          <w:sz w:val="28"/>
          <w:szCs w:val="28"/>
        </w:rPr>
        <w:t>–</w:t>
      </w:r>
      <w:r w:rsidR="00B55720">
        <w:rPr>
          <w:rFonts w:ascii="Times New Roman" w:hAnsi="Times New Roman" w:cs="Times New Roman"/>
          <w:sz w:val="28"/>
          <w:szCs w:val="28"/>
        </w:rPr>
        <w:t xml:space="preserve"> 144</w:t>
      </w:r>
    </w:p>
    <w:p w:rsidR="00295727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5727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5727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5727" w:rsidRPr="00274E98" w:rsidRDefault="00295727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20"/>
        <w:tblW w:w="10314" w:type="dxa"/>
        <w:tblLayout w:type="fixed"/>
        <w:tblLook w:val="04A0"/>
      </w:tblPr>
      <w:tblGrid>
        <w:gridCol w:w="4786"/>
        <w:gridCol w:w="5528"/>
      </w:tblGrid>
      <w:tr w:rsidR="00E022DF" w:rsidRPr="00274E98" w:rsidTr="00295727">
        <w:trPr>
          <w:trHeight w:val="1026"/>
        </w:trPr>
        <w:tc>
          <w:tcPr>
            <w:tcW w:w="4786" w:type="dxa"/>
            <w:hideMark/>
          </w:tcPr>
          <w:p w:rsidR="00E022DF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Разработчик: </w:t>
            </w:r>
          </w:p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ГБПОУ </w:t>
            </w: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«ВПТКР»</w:t>
            </w:r>
          </w:p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ГБПОУ </w:t>
            </w: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«ВПТКР» </w:t>
            </w:r>
          </w:p>
        </w:tc>
        <w:tc>
          <w:tcPr>
            <w:tcW w:w="5528" w:type="dxa"/>
            <w:hideMark/>
          </w:tcPr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2DF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В.Г.Пономарев</w:t>
            </w:r>
          </w:p>
          <w:p w:rsidR="00E022DF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А.А.Кравченко</w:t>
            </w:r>
          </w:p>
          <w:p w:rsidR="00E022DF" w:rsidRPr="00274E98" w:rsidRDefault="00E022DF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022DF" w:rsidRPr="00274E98" w:rsidTr="00295727">
        <w:trPr>
          <w:trHeight w:val="1007"/>
        </w:trPr>
        <w:tc>
          <w:tcPr>
            <w:tcW w:w="4786" w:type="dxa"/>
            <w:hideMark/>
          </w:tcPr>
          <w:p w:rsidR="00295727" w:rsidRDefault="00295727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-777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E022DF" w:rsidRPr="00274E98" w:rsidRDefault="00295727" w:rsidP="0029572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 «АРМИС»</w:t>
            </w:r>
          </w:p>
        </w:tc>
        <w:tc>
          <w:tcPr>
            <w:tcW w:w="5528" w:type="dxa"/>
            <w:hideMark/>
          </w:tcPr>
          <w:p w:rsidR="00295727" w:rsidRDefault="00295727" w:rsidP="00295727">
            <w:pPr>
              <w:widowControl w:val="0"/>
              <w:tabs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290" w:firstLine="1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2DF" w:rsidRPr="00274E98" w:rsidRDefault="00E022DF" w:rsidP="00295727">
            <w:pPr>
              <w:widowControl w:val="0"/>
              <w:tabs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290" w:firstLine="18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Мельник</w:t>
            </w:r>
          </w:p>
        </w:tc>
      </w:tr>
    </w:tbl>
    <w:tbl>
      <w:tblPr>
        <w:tblW w:w="10421" w:type="dxa"/>
        <w:tblLook w:val="01E0"/>
      </w:tblPr>
      <w:tblGrid>
        <w:gridCol w:w="10421"/>
      </w:tblGrid>
      <w:tr w:rsidR="00622776" w:rsidRPr="008D4D9B" w:rsidTr="00622776">
        <w:trPr>
          <w:trHeight w:val="931"/>
        </w:trPr>
        <w:tc>
          <w:tcPr>
            <w:tcW w:w="10421" w:type="dxa"/>
          </w:tcPr>
          <w:p w:rsidR="00FE1620" w:rsidRDefault="00FE1620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E1620" w:rsidRDefault="00FE1620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2016</w:t>
            </w: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95727" w:rsidRDefault="00295727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22776" w:rsidRDefault="00622776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СОДЕРЖАНИЕ</w:t>
            </w:r>
          </w:p>
          <w:p w:rsidR="00FE1620" w:rsidRPr="008D4D9B" w:rsidRDefault="00FE1620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22776" w:rsidRPr="008D4D9B" w:rsidTr="00622776">
        <w:trPr>
          <w:trHeight w:val="594"/>
        </w:trPr>
        <w:tc>
          <w:tcPr>
            <w:tcW w:w="10421" w:type="dxa"/>
          </w:tcPr>
          <w:tbl>
            <w:tblPr>
              <w:tblW w:w="10206" w:type="dxa"/>
              <w:tblLook w:val="01E0"/>
            </w:tblPr>
            <w:tblGrid>
              <w:gridCol w:w="9639"/>
              <w:gridCol w:w="567"/>
            </w:tblGrid>
            <w:tr w:rsidR="00622776" w:rsidRPr="008D4D9B" w:rsidTr="00622776">
              <w:trPr>
                <w:trHeight w:val="34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1. П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ОЯСНИТЕЛЬНАЯ ЗАПИСКА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677418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622776" w:rsidRPr="008D4D9B" w:rsidTr="00622776">
              <w:trPr>
                <w:trHeight w:val="280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 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ЦЕЛИ И ЗАДАЧИ</w:t>
                  </w:r>
                  <w:r w:rsid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82420B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</w:tr>
            <w:tr w:rsidR="00622776" w:rsidRPr="008D4D9B" w:rsidTr="00622776">
              <w:trPr>
                <w:trHeight w:val="25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3. </w:t>
                  </w:r>
                  <w:r w:rsid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РЕЗУЛЬТАТЫ ОСВОЕНИЯ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82420B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</w:tr>
            <w:tr w:rsidR="00622776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4. </w:t>
                  </w:r>
                  <w:r w:rsidR="0082420B" w:rsidRP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СОДЕРЖАНИЕ  И ТЕМАТИЧЕСКИЙ ПЛАН ПРЕДДИПЛОМНОЙ   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FE1620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3E3DB4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3E3DB4" w:rsidRDefault="0082420B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5.УСЛОВИЯ РЕАЛИЗАЦИИ 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3E3DB4" w:rsidRDefault="00FE1620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  <w:p w:rsidR="003E3DB4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622776" w:rsidRPr="008D4D9B" w:rsidTr="00622776">
              <w:trPr>
                <w:trHeight w:val="553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3E3DB4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="00622776"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 КОНТРОЛЬ И ОЦЕ</w:t>
                  </w:r>
                  <w:r w:rsidR="008242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НКА РЕЗУЛЬТАТОВ ОСВОЕНИЯ </w:t>
                  </w:r>
                  <w:r w:rsidR="00622776"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Default="00622776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E3DB4" w:rsidRPr="00622776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FE162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</w:tr>
            <w:tr w:rsidR="00622776" w:rsidRPr="008D4D9B" w:rsidTr="00622776">
              <w:trPr>
                <w:trHeight w:val="838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74AB0" w:rsidP="00FE1620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Приложения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8D4D9B" w:rsidRDefault="00622776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22776" w:rsidRPr="008D4D9B" w:rsidRDefault="00622776" w:rsidP="008D4D9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4D9B" w:rsidRPr="008D4D9B" w:rsidRDefault="008D4D9B" w:rsidP="008D4D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D4D9B" w:rsidRPr="008D4D9B" w:rsidSect="00FE1620">
          <w:headerReference w:type="default" r:id="rId8"/>
          <w:footerReference w:type="even" r:id="rId9"/>
          <w:footerReference w:type="default" r:id="rId10"/>
          <w:pgSz w:w="11906" w:h="16838"/>
          <w:pgMar w:top="993" w:right="567" w:bottom="426" w:left="1134" w:header="227" w:footer="227" w:gutter="0"/>
          <w:cols w:space="720"/>
          <w:titlePg/>
          <w:docGrid w:linePitch="299"/>
        </w:sectPr>
      </w:pPr>
      <w:bookmarkStart w:id="0" w:name="_GoBack"/>
      <w:bookmarkEnd w:id="0"/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ПОЯСНИТЕЛЬНАЯ   ЗАПИСКА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проводится в организациях на основе договоров, заключаемых между образовательным учреждением и организациями (приказ Министерства образования и науки Российской Федерации (</w:t>
      </w:r>
      <w:proofErr w:type="spellStart"/>
      <w:r w:rsidRPr="00A5095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5095E">
        <w:rPr>
          <w:rFonts w:ascii="Times New Roman" w:hAnsi="Times New Roman" w:cs="Times New Roman"/>
          <w:sz w:val="28"/>
          <w:szCs w:val="28"/>
        </w:rPr>
        <w:t xml:space="preserve"> России) от 26 ноября 2009г. №673 «Об утверждении Положения об учебной и производственной практике студентов, осваивающих основные профессиональные образовательные программы среднего профессионального образования», зарегистрирован в Минюсте РФ 15 января 2010г.</w:t>
      </w:r>
      <w:proofErr w:type="gramEnd"/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Настоящее Положение распространяется на все образовательные учреждения, реализующие основные профессиональные образовательные программы среднего профессионального образования (далее – ОПОП СПО) в соответствии с федеральными государственными образовательными стандартами среднего профессионального образования (далее – ФГОС СПО).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Программа преддипломной практики студентов являются составной частью ОПОП СПО, обеспечивающей реализацию ФГОС СПО.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Сроки проведения практики в соответствии с ОПОП СПО по специальности </w:t>
      </w:r>
      <w:r w:rsidR="00677418" w:rsidRPr="00182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22.02.06 </w:t>
      </w:r>
      <w:r w:rsidR="00D328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7418" w:rsidRPr="00182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Сварочное производство</w:t>
      </w:r>
      <w:r w:rsidR="00D328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5095E">
        <w:rPr>
          <w:rFonts w:ascii="Times New Roman" w:hAnsi="Times New Roman" w:cs="Times New Roman"/>
          <w:sz w:val="28"/>
          <w:szCs w:val="28"/>
        </w:rPr>
        <w:t xml:space="preserve">составляют четыре  недели (144часа). 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направлена на углубление студентом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(дипломного проекта или дипломной работы) в организациях различных организационно – правовых форм (далее – организация).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Во время преддипломной практики студенты зачисляются на вакантные должности, если работа соответствует требованиям программы преддипломной практики.</w:t>
      </w:r>
    </w:p>
    <w:p w:rsidR="00FE7835" w:rsidRDefault="00FE7835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C265B4" w:rsidRPr="00115F6A" w:rsidRDefault="008D3BCA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</w:t>
      </w:r>
      <w:r w:rsidR="00C265B4" w:rsidRPr="00A5095E">
        <w:rPr>
          <w:rFonts w:ascii="Times New Roman" w:hAnsi="Times New Roman" w:cs="Times New Roman"/>
          <w:b/>
          <w:bCs/>
          <w:sz w:val="28"/>
          <w:szCs w:val="28"/>
        </w:rPr>
        <w:t>. ЦЕЛИ И ЗАДАЧИ ПРЕДДИПЛОМНОЙ ПРАКТИКИ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является составной частью подготовки высококвалифицированных специалистов, способных адаптироваться и успешно работать в профильных организациях.</w:t>
      </w:r>
    </w:p>
    <w:p w:rsidR="00C265B4" w:rsidRPr="00B335FC" w:rsidRDefault="008D3BCA" w:rsidP="00C265B4">
      <w:pPr>
        <w:widowControl w:val="0"/>
        <w:autoSpaceDE w:val="0"/>
        <w:autoSpaceDN w:val="0"/>
        <w:adjustRightInd w:val="0"/>
        <w:spacing w:after="0" w:line="240" w:lineRule="auto"/>
        <w:ind w:right="-104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Целью преддипломной практики</w:t>
      </w:r>
      <w:r w:rsidR="00C265B4" w:rsidRPr="00B335FC">
        <w:rPr>
          <w:rFonts w:ascii="Times New Roman" w:hAnsi="Times New Roman" w:cs="Times New Roman"/>
          <w:sz w:val="28"/>
          <w:szCs w:val="28"/>
        </w:rPr>
        <w:t xml:space="preserve"> является обобщение, закрепление и совершенствование в производственных условиях знаний, полученных студентами при изучении общепрофессиональных и специальных дисциплин; приобретение навыков организаторской работы и оперативного управления производственным участком; совершенствование практических навыков, приобретенных в процессе</w:t>
      </w:r>
      <w:r w:rsidR="00C265B4">
        <w:rPr>
          <w:rFonts w:ascii="Times New Roman" w:hAnsi="Times New Roman" w:cs="Times New Roman"/>
          <w:sz w:val="28"/>
          <w:szCs w:val="28"/>
        </w:rPr>
        <w:t xml:space="preserve"> учебной и технологической прак</w:t>
      </w:r>
      <w:r w:rsidR="00C265B4" w:rsidRPr="00B335FC">
        <w:rPr>
          <w:rFonts w:ascii="Times New Roman" w:hAnsi="Times New Roman" w:cs="Times New Roman"/>
          <w:sz w:val="28"/>
          <w:szCs w:val="28"/>
        </w:rPr>
        <w:t>тик; ознакомление на производстве с передовыми технологиями, организацией</w:t>
      </w:r>
      <w:r w:rsidR="004B05B2">
        <w:rPr>
          <w:rFonts w:ascii="Times New Roman" w:hAnsi="Times New Roman" w:cs="Times New Roman"/>
          <w:sz w:val="28"/>
          <w:szCs w:val="28"/>
        </w:rPr>
        <w:t xml:space="preserve"> труда и экономикой </w:t>
      </w:r>
      <w:r w:rsidR="00977700">
        <w:rPr>
          <w:rFonts w:ascii="Times New Roman" w:hAnsi="Times New Roman" w:cs="Times New Roman"/>
          <w:sz w:val="28"/>
          <w:szCs w:val="28"/>
        </w:rPr>
        <w:t>автомобильной</w:t>
      </w:r>
      <w:r w:rsidR="00C265B4" w:rsidRPr="00B335FC">
        <w:rPr>
          <w:rFonts w:ascii="Times New Roman" w:hAnsi="Times New Roman" w:cs="Times New Roman"/>
          <w:sz w:val="28"/>
          <w:szCs w:val="28"/>
        </w:rPr>
        <w:t xml:space="preserve"> промышлен</w:t>
      </w:r>
      <w:r w:rsidR="00C265B4">
        <w:rPr>
          <w:rFonts w:ascii="Times New Roman" w:hAnsi="Times New Roman" w:cs="Times New Roman"/>
          <w:sz w:val="28"/>
          <w:szCs w:val="28"/>
        </w:rPr>
        <w:t>ности;</w:t>
      </w:r>
      <w:proofErr w:type="gramEnd"/>
      <w:r w:rsidR="00C265B4">
        <w:rPr>
          <w:rFonts w:ascii="Times New Roman" w:hAnsi="Times New Roman" w:cs="Times New Roman"/>
          <w:sz w:val="28"/>
          <w:szCs w:val="28"/>
        </w:rPr>
        <w:t xml:space="preserve"> сбор и подготовка матери</w:t>
      </w:r>
      <w:r w:rsidR="00C265B4" w:rsidRPr="00B335FC">
        <w:rPr>
          <w:rFonts w:ascii="Times New Roman" w:hAnsi="Times New Roman" w:cs="Times New Roman"/>
          <w:sz w:val="28"/>
          <w:szCs w:val="28"/>
        </w:rPr>
        <w:t>алов к итоговой государственной аттестации в ус</w:t>
      </w:r>
      <w:r w:rsidR="00C265B4">
        <w:rPr>
          <w:rFonts w:ascii="Times New Roman" w:hAnsi="Times New Roman" w:cs="Times New Roman"/>
          <w:sz w:val="28"/>
          <w:szCs w:val="28"/>
        </w:rPr>
        <w:t>ловиях конкретного производ</w:t>
      </w:r>
      <w:r w:rsidR="00C265B4" w:rsidRPr="00B335FC">
        <w:rPr>
          <w:rFonts w:ascii="Times New Roman" w:hAnsi="Times New Roman" w:cs="Times New Roman"/>
          <w:sz w:val="28"/>
          <w:szCs w:val="28"/>
        </w:rPr>
        <w:t>ства.</w:t>
      </w:r>
    </w:p>
    <w:p w:rsidR="00C265B4" w:rsidRPr="00A5095E" w:rsidRDefault="00C265B4" w:rsidP="00C265B4">
      <w:pPr>
        <w:pStyle w:val="2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Задачами преддипломной практики по </w:t>
      </w:r>
      <w:r w:rsidR="00677418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="00677418" w:rsidRPr="001822FF">
        <w:rPr>
          <w:rFonts w:ascii="Times New Roman" w:hAnsi="Times New Roman" w:cs="Times New Roman"/>
          <w:sz w:val="28"/>
          <w:szCs w:val="28"/>
        </w:rPr>
        <w:t xml:space="preserve">22.02.06 </w:t>
      </w:r>
      <w:r w:rsidR="00D32869">
        <w:rPr>
          <w:rFonts w:ascii="Times New Roman" w:hAnsi="Times New Roman" w:cs="Times New Roman"/>
          <w:sz w:val="28"/>
          <w:szCs w:val="28"/>
        </w:rPr>
        <w:t>«</w:t>
      </w:r>
      <w:r w:rsidR="00677418" w:rsidRPr="001822FF">
        <w:rPr>
          <w:rFonts w:ascii="Times New Roman" w:hAnsi="Times New Roman" w:cs="Times New Roman"/>
          <w:sz w:val="28"/>
          <w:szCs w:val="28"/>
        </w:rPr>
        <w:t>Сварочное производство</w:t>
      </w:r>
      <w:r w:rsidR="00D32869">
        <w:rPr>
          <w:rFonts w:ascii="Times New Roman" w:hAnsi="Times New Roman" w:cs="Times New Roman"/>
          <w:sz w:val="28"/>
          <w:szCs w:val="28"/>
        </w:rPr>
        <w:t>»</w:t>
      </w:r>
      <w:r w:rsidR="00677418" w:rsidRPr="00A5095E">
        <w:rPr>
          <w:rFonts w:ascii="Times New Roman" w:hAnsi="Times New Roman" w:cs="Times New Roman"/>
          <w:sz w:val="28"/>
          <w:szCs w:val="28"/>
        </w:rPr>
        <w:t xml:space="preserve"> </w:t>
      </w:r>
      <w:r w:rsidRPr="00A5095E">
        <w:rPr>
          <w:rFonts w:ascii="Times New Roman" w:hAnsi="Times New Roman" w:cs="Times New Roman"/>
          <w:sz w:val="28"/>
          <w:szCs w:val="28"/>
        </w:rPr>
        <w:t>являются: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закрепление, расширение, углубление и систематизация знаний и умений, полученных при изучении дисциплин и профессиональных модулей учебного плана специальности, на основе изучения деятельности конкретной организации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изучение нормативных и методических материалов, фундаментальной и периодической литературы по вопросам, разрабатываемым студентом в ходе дипломного проектирования;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сбор, систематизация и обобщение практического материала для использования в работе над дипломным проектом, задания для которой выдаются студенту не позднее, чем за две недели до начала преддипломной практики.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оценка действующей в организации системы управления, учета, анализа и контроля; разработка рекомендаций по ее совершенствованию.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обобщение и закрепление теоретических знаний, полученных студентами в период обучения, формирование практических умений и навыков, приобретение первоначального профессионального опыта по профессии;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 xml:space="preserve"> проверка возможностей самостоятельной работы будущего специалиста в условиях конкретного профильного производства;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5095E">
        <w:rPr>
          <w:rFonts w:ascii="Times New Roman" w:hAnsi="Times New Roman" w:cs="Times New Roman"/>
          <w:sz w:val="28"/>
          <w:szCs w:val="28"/>
        </w:rPr>
        <w:t xml:space="preserve"> изучение практических и теоретических вопросов, относящихся к теме дипломного проекта;</w:t>
      </w:r>
    </w:p>
    <w:p w:rsidR="00C265B4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 xml:space="preserve">выбор для дипломного проекта оптимальных технических и технологических решений с учетом последних достижений науки и техники </w:t>
      </w:r>
      <w:proofErr w:type="gramStart"/>
      <w:r w:rsidRPr="00A5095E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265B4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области строительного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5095E">
        <w:rPr>
          <w:rFonts w:ascii="Times New Roman" w:hAnsi="Times New Roman" w:cs="Times New Roman"/>
          <w:sz w:val="28"/>
          <w:szCs w:val="28"/>
        </w:rPr>
        <w:t>оизводства.</w:t>
      </w:r>
    </w:p>
    <w:p w:rsidR="00C265B4" w:rsidRDefault="008D3BCA" w:rsidP="00C265B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65B4" w:rsidRPr="00A5095E">
        <w:rPr>
          <w:rFonts w:ascii="Times New Roman" w:hAnsi="Times New Roman" w:cs="Times New Roman"/>
          <w:sz w:val="28"/>
          <w:szCs w:val="28"/>
        </w:rPr>
        <w:t>На преддипломную практику направляются студенты выпускного курса, не имеющие академической задолженности.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F26">
        <w:rPr>
          <w:rFonts w:ascii="Times New Roman" w:hAnsi="Times New Roman" w:cs="Times New Roman"/>
          <w:sz w:val="28"/>
          <w:szCs w:val="28"/>
        </w:rPr>
        <w:t>Рекомендуемое количество часов на освоение программы профессионального модуля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4 недели</w:t>
      </w: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3BCA" w:rsidRPr="008D3BCA" w:rsidRDefault="008D3BCA" w:rsidP="008D3BCA">
      <w:pPr>
        <w:pStyle w:val="1"/>
        <w:spacing w:before="0" w:after="0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</w:t>
      </w:r>
      <w:r w:rsidRPr="008D3BCA">
        <w:rPr>
          <w:rFonts w:ascii="Times New Roman" w:hAnsi="Times New Roman"/>
          <w:color w:val="000000" w:themeColor="text1"/>
          <w:sz w:val="28"/>
          <w:szCs w:val="28"/>
        </w:rPr>
        <w:t>.РЕЗУЛЬТАТЫ ОСВОЕНИЯ  ПРЕДДИПЛОМНОЙ ПРАКТИКИ</w:t>
      </w:r>
    </w:p>
    <w:p w:rsidR="00007E3E" w:rsidRDefault="00007E3E" w:rsidP="008D3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BCA" w:rsidRPr="00180E98" w:rsidRDefault="008D3BCA" w:rsidP="00007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освоения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преддипломной</w:t>
      </w: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 является овладение обучающимися профессиона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льными (ПК) и общими (ОК) компете</w:t>
      </w: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>нциями:</w:t>
      </w:r>
    </w:p>
    <w:p w:rsidR="008D3BCA" w:rsidRPr="00180E98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5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результата обучения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различные методы, способы и приемы сборки и сварки конструкций с эксплуатационными свойствами</w:t>
      </w:r>
    </w:p>
    <w:p w:rsidR="008D3BCA" w:rsidRPr="00180E98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Выполнять техническую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подготовку производства сварных 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конструкций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Pr="00180E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и использовать сварочную аппаратуру и инструменты в ходе производственного процесса.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ПК.2.1.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проектирование технологических процессов производства сварных соединений с заданными свойствами.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расчеты и конструирование сварных соединений и конструкций.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технико-экономическое обоснование выбранного технологического процесса.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Pr="009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конструкторскую, технологическую и техническую документацию.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.5.Осуществлять разработку и оформление графических, вычислительных и проектных работ с использованием информационно-компьютерных технологий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ПК3.1.Определять причины, приводящие к образованию дефектов в сварных соединениях.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ПК3.2.Обоснованно выбирать и использовать методы, оборудование, аппаратуру и приборы для контроля металлов и сварных соединений.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ПК3.3. Предупреждать, выявлять и устранять дефекты сварных соединений и изделий для получения качественной продукции.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ПК3.4.Оформлять документацию по контролю качества сварки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.1.Осуществлять текущее и перспективное планирование производственных работ.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Производить технологические расчеты на основе нормативов технологических режимов, трудовых и материальных затрат. </w:t>
      </w:r>
    </w:p>
    <w:p w:rsidR="008D3BCA" w:rsidRPr="001A4C9B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ПЛ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.3.Применять методы и приемы        организации труда, эксплуатации оборудования, оснастки, средств механизации для повышения эффективности производства.</w:t>
      </w:r>
    </w:p>
    <w:p w:rsidR="008D3BCA" w:rsidRDefault="008D3BCA" w:rsidP="00007E3E">
      <w:pPr>
        <w:spacing w:after="0" w:line="240" w:lineRule="auto"/>
        <w:jc w:val="both"/>
      </w:pP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ПК4.4</w:t>
      </w:r>
      <w:proofErr w:type="gramStart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рганизовывать ремонт и техническое обслуживание сварочного производства по Единой системе планово-предупредительного ремонта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профилактику и безопасность условий труда на участке сварочных работ.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сущность и социальную значимость своей будущей профессии, проявлять к ней устойчивый интерес</w:t>
      </w:r>
    </w:p>
    <w:p w:rsidR="008D3BCA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 2.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решения в стандартных и нестандартных ситуациях и нести за них ответственность.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поиск и использование информации, необходимой для эффективного выполнения профессиональных задач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информационно-коммуникационные технологии в профессиональной деятельности.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в коллективе и команде, эффективно общаться с коллегами, руководством, потребителями.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Брать на себя ответственность за работу членов команды (подчиненных), результат выполнения заданий.</w:t>
      </w:r>
    </w:p>
    <w:p w:rsidR="008D3BCA" w:rsidRDefault="008D3BCA" w:rsidP="00007E3E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D3BCA" w:rsidRPr="00417508" w:rsidRDefault="008D3BCA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9.</w:t>
      </w:r>
      <w:r w:rsidRPr="001A4C9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условиях частой смены технологий в профессиональной деятельности</w:t>
      </w:r>
    </w:p>
    <w:p w:rsidR="00EE5294" w:rsidRDefault="00EE5294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294" w:rsidRDefault="00EE5294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294" w:rsidRDefault="00EE5294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E3E" w:rsidRDefault="00007E3E" w:rsidP="008D3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07E3E" w:rsidSect="00007E3E">
          <w:pgSz w:w="11906" w:h="16838"/>
          <w:pgMar w:top="1135" w:right="849" w:bottom="1135" w:left="1134" w:header="709" w:footer="709" w:gutter="0"/>
          <w:cols w:space="708"/>
          <w:docGrid w:linePitch="360"/>
        </w:sectPr>
      </w:pPr>
    </w:p>
    <w:p w:rsidR="008D3BCA" w:rsidRPr="00007E3E" w:rsidRDefault="0082420B" w:rsidP="00007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7E3E">
        <w:rPr>
          <w:rFonts w:ascii="Times New Roman" w:eastAsia="Times New Roman" w:hAnsi="Times New Roman" w:cs="Times New Roman"/>
          <w:b/>
          <w:lang w:eastAsia="ru-RU"/>
        </w:rPr>
        <w:lastRenderedPageBreak/>
        <w:t>4</w:t>
      </w:r>
      <w:r w:rsidR="008D3BCA" w:rsidRPr="00007E3E">
        <w:rPr>
          <w:rFonts w:ascii="Times New Roman" w:eastAsia="Times New Roman" w:hAnsi="Times New Roman" w:cs="Times New Roman"/>
          <w:b/>
          <w:lang w:eastAsia="ru-RU"/>
        </w:rPr>
        <w:t xml:space="preserve">.  СОДЕРЖАНИЕ  И ТЕМАТИЧЕСКИЙ ПЛАН </w:t>
      </w:r>
    </w:p>
    <w:p w:rsidR="008D3BCA" w:rsidRPr="00007E3E" w:rsidRDefault="008D3BCA" w:rsidP="00007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7E3E">
        <w:rPr>
          <w:rFonts w:ascii="Times New Roman" w:eastAsia="Times New Roman" w:hAnsi="Times New Roman" w:cs="Times New Roman"/>
          <w:b/>
          <w:lang w:eastAsia="ru-RU"/>
        </w:rPr>
        <w:t>ПРЕДДИПЛОМНОЙ   ПРАКТИКИ</w:t>
      </w:r>
    </w:p>
    <w:p w:rsidR="008D3BCA" w:rsidRPr="00007E3E" w:rsidRDefault="008D3BCA" w:rsidP="00007E3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007E3E">
        <w:rPr>
          <w:rFonts w:ascii="Times New Roman" w:eastAsiaTheme="minorEastAsia" w:hAnsi="Times New Roman" w:cs="Times New Roman"/>
          <w:b/>
          <w:lang w:eastAsia="ru-RU"/>
        </w:rPr>
        <w:t xml:space="preserve">Тематический план преддипломной практики </w:t>
      </w:r>
    </w:p>
    <w:p w:rsidR="008D3BCA" w:rsidRPr="00007E3E" w:rsidRDefault="008D3BCA" w:rsidP="00007E3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3402"/>
        <w:gridCol w:w="709"/>
        <w:gridCol w:w="9639"/>
      </w:tblGrid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Код </w:t>
            </w:r>
            <w:r w:rsidR="00007E3E"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ПК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Кол</w:t>
            </w:r>
            <w:r w:rsid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-в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о часов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Виды работ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Вводное занятие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color w:val="000000"/>
                <w:spacing w:val="-5"/>
                <w:lang w:eastAsia="ru-RU"/>
              </w:rPr>
              <w:t>Организационное собрание. Вводный инструктаж. Выдача индивидуального задания. Пояснения к сбору документации.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Раздел 1. Технология сварочных работ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pacing w:val="-5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1.1 – 1.4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1.1.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Организация рабочего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места сварщика                                                    Техника безопасности проведения сварочных работ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и меры экологической защиты окружающей среды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Оформление на практику на базовое предприятие. Представление документов для оформления. Инструктаж   по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электробезопасности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и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пожаробезопасности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на рабочем месте. Изучение правил внутреннего распорядка. Распределение по производственным подразделениям и по рабочим местам. Экскурсия по предприятию, ознакомление с его планировкой, основным и вспомогательным производством и  его продукцией. Знакомство  с  рабочим местом сварщика. (Кабина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сварщика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.В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иды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сварочных постов.). Изучение инструкции по технике безопасности  при проведении  сварочных работ. Ознакомление с  мерами экологической защиты окружающей среды на  предприятие. Инструктаж   по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электробезопасности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и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пожаробезопасности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на рабочем месте. Основные задачи организации труда. Кабина сварщика. Виды сварочных постов. Определение расхода  сварочных материалов  на сварку, резку. Техника безопасности проведения сварочных работ и меры экологической защиты окружающей среды. </w:t>
            </w:r>
          </w:p>
        </w:tc>
      </w:tr>
      <w:tr w:rsidR="008D3BCA" w:rsidRPr="00007E3E" w:rsidTr="00007E3E">
        <w:trPr>
          <w:trHeight w:val="1440"/>
        </w:trPr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1.1 – 1.4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.2. Сварка обечаек, конусов, подготовка сферических днищ под сварку. Сварка листовых  и решетчатых конструкций. 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Выполнение:</w:t>
            </w:r>
          </w:p>
          <w:p w:rsid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-сварки обечаек, конусов, подготовка  сферических днищ под сварку; </w:t>
            </w:r>
          </w:p>
          <w:p w:rsidR="00007E3E" w:rsidRDefault="00007E3E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8D3BCA"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сварки различных перекрытий, балок, каркасов;  </w:t>
            </w:r>
          </w:p>
          <w:p w:rsid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сварки решетчатых конструкций. </w:t>
            </w:r>
          </w:p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Ознакомление с чертежами листовой конструкции; Подготовка  детали под сварку.  Выполнение  сборки деталей под сварку. Проверка  качества сборки. Выполнение  сварки  емкости под жидкость из листового металла. 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007E3E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Раздел 2.Основное </w:t>
            </w:r>
            <w:r w:rsidR="008D3BCA"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оборудование для производства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1.1 – 1.4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2.1. Устройство, эксплуатация и хранение сварочного оборудования, инструментов и приспособлений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Инструктаж по безопасности труда при эксплуатации  и хранении сварочного оборудования. Ознакомление с основными требованиями к уходу за сварочным оборудованием и   хранению. Выполнение упражнений: Техническая подготовка сварочного оборудования  к эксплуатации. 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Раздел 3. Проектирование 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24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ПК 2.1-2.5 ОК 1-9 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3.1.Общие сведения о сварных конструкциях и этапах их проектирования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Классификация сварных конструкций. Строительные решетчатые конструкции. Сварные соединения. Проектирование сварных швов. Этапы проектирования сварных конструкций. Материалы, применяемые в сварных конструкциях. Стандарты на проектирование сварных конструкций.  Эскизное проектирование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ПК 2.1-2.5 ОК 1-9 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3.2. Расч</w:t>
            </w:r>
            <w:r w:rsidRPr="00007E3E">
              <w:rPr>
                <w:rFonts w:ascii="Cambria Math" w:eastAsiaTheme="minorEastAsia" w:hAnsi="Cambria Math" w:cs="Cambria Math"/>
                <w:lang w:eastAsia="ru-RU"/>
              </w:rPr>
              <w:t>ѐ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 сварных конструкций и сварных соединений на прочность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Расчет сварных соединений на прочность и выносливость. Расч</w:t>
            </w:r>
            <w:r w:rsidRPr="00007E3E">
              <w:rPr>
                <w:rFonts w:ascii="Cambria Math" w:eastAsiaTheme="minorEastAsia" w:hAnsi="Cambria Math" w:cs="Cambria Math"/>
                <w:lang w:eastAsia="ru-RU"/>
              </w:rPr>
              <w:t>ѐ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 сварных балок на прочность, жесткость и устойчивость. Расчет и проектирование сварных ферм и  сварных колонн.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3.3. Проектирование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Расчет и проектирование листовых конструкций. Описание особенности листовых конструкций, область применения. Листовые конструкции промышленных сооружений. Резервуары вертикальные, цилиндрические, низкого и повышенного давления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Раздел 4. Проектирование  технологических процессов изготовления сварных конструкций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4.1. Традиционные технологические процессы, их характеристики. Оформление технологической документации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Процессы сборки. Разработка карт эскизов и схем на процессы сборки деталей; Разработку  маршрутных карт на изготовление несложных сварных изделий. Описание процессов сборки. Оформление технологической документации.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4.2. Стадии проектирования технологических процессов изготовления сварных конструкций и их технико-экономическое обоснование.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Структура технологического процесса изготовления  сварных конструкций. Разработка  рабочих технологических процессов изготовления  сварных конструкций. Описание структуры технологического процесса и последовательности выполнения операций изготовления  сварных конструкций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4.3.Проектирование сборочно-сварочных приспособлений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Выбор сборочно-сварочных приспособлений при разработке технологических процессов изготовления сварных конструкций разных типов.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Описание основных элементов сборочно-сварочных приспособлений; типовых и специализированных (сборочно-сварочных приспособлений фиксаторы, прижимы, стяжки, распорки), комбинированных приспособлений, пневматических, гидравлических, магнитных приспособлений, электромагнитных.</w:t>
            </w:r>
            <w:proofErr w:type="gramEnd"/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2.1-2.5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4.4. Проектирование технологических процессов изготовления цехов и участков сварочного производства.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Расчёт рабочих площадей участка цеха и площадей сборочно-сварочного оборудования сварочного цеха. Описание планировки расположения сборочно-сварочного оборудования;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-р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азмещение сборочно-сварочного оборудования в производственных помещениях; -основные требования безопасности; -особенности размещения и планировки бытовых помещений.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Раздел 5. Качество сварки и дефекты сварных соединений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3.1-3.4.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Тема 5.1 Классификация видов и типов дефектов сварки.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дефектов  формы и размеров сварных швов. Наружные дефекты сварных швов. Особенности дефектов при различных видах и способах сварки. Выявление дефектов сварных соединений внешним осмотром на представленных образцах. Выявление  основных причин появления дефектов. Изучение способов предупреждения дефектов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spacing w:after="0" w:line="240" w:lineRule="auto"/>
              <w:ind w:left="-72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lastRenderedPageBreak/>
              <w:t>Раздел 6. Неразрушающие  методы  контроля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ind w:left="-72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3.1 – 3.4</w:t>
            </w:r>
          </w:p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Тема 6.1 Ультразвуковые методы контроля. 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Изучение методов ультразвукового контроля. Выбор  оборудования для ультразвукового метода контроля (ультразвуковые дефектоскопы,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пьезопреобразователи</w:t>
            </w:r>
            <w:proofErr w:type="spell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). Выбор  основных параметров ультразвукового контроля,  выявление дефектов. Оценка качества соединений.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Раздел  7. Разрушающие методы контроля.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3.1 – 3.4</w:t>
            </w:r>
          </w:p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7.1 Разрушающие методы контроля.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Испытание на сплющивание и ударный разрыв образцов из сварных швов.  Ознакомление с металлографическими исследованиями сварных соединений, их применением, видами  контроля, оборудованием, методикой контроля излома. 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Раздел 8. Организация, планирование и технологические расчеты режимов трудовых и материальных затрат сварочного производства.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32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Тема 8.1 Виды планирования   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Знакомство с предприятием, цехами, отделами, выпускаемой продукцией. Знакомство с текущей планирующей документацией планово-технического отдела. Разработка текущей планирующей документации производственных работ на сварочном участке.  (Изготовление емкости размером 3000х2000х1500 м3, толщина стенки S=4  мм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8.2 Технологические расчеты, расчеты трудоемкости сварных работ и  материальные затраты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Знакомство с  техническими нормами времени и их характеристиками. Выполнение  технологических расчетов на основе  технологических   нормативов   режимов, трудовых и материальных затрат. Нормирование  ручной электродуговой сварки. Расчет режимов труда и норм времени для сварочных работ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8. 3 Методы и приемы организации труда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Разработка требований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к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организация рабочего места сварщика. Разработка мероприятий  по обеспечению профилактики и условий труда на сварочном производстве. Разработка  инструкций  по  эксплуатации  оборудования,  оснастки,  средств механизации</w:t>
            </w:r>
          </w:p>
        </w:tc>
      </w:tr>
      <w:tr w:rsidR="008D3BCA" w:rsidRPr="00007E3E" w:rsidTr="00007E3E">
        <w:tc>
          <w:tcPr>
            <w:tcW w:w="1276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4.1-4.5 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Тема 8. 4 Организация ремонтного и технического обслуживания сварных работ. Профилактика и безопасность условий труда.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Составление плана ремонта и технического обслуживания сварочного производства по единой системе планово-предупредительного ремонта. Составление плана  организации монтажно-сварочных работ. Расч</w:t>
            </w:r>
            <w:r w:rsidRPr="00007E3E">
              <w:rPr>
                <w:rFonts w:ascii="Cambria Math" w:eastAsiaTheme="minorEastAsia" w:hAnsi="Cambria Math" w:cs="Cambria Math"/>
                <w:lang w:eastAsia="ru-RU"/>
              </w:rPr>
              <w:t>ѐ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т длительности ремонтного цикла сварочного оборудования. Разработка инструкций по безопасности труда  на газосварочных работах</w:t>
            </w:r>
          </w:p>
        </w:tc>
      </w:tr>
      <w:tr w:rsidR="008D3BCA" w:rsidRPr="00007E3E" w:rsidTr="00007E3E">
        <w:trPr>
          <w:trHeight w:val="265"/>
        </w:trPr>
        <w:tc>
          <w:tcPr>
            <w:tcW w:w="1276" w:type="dxa"/>
          </w:tcPr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ПК 4.1 – 4.5</w:t>
            </w:r>
          </w:p>
          <w:p w:rsidR="008D3BCA" w:rsidRPr="00007E3E" w:rsidRDefault="008D3BCA" w:rsidP="00007E3E">
            <w:pPr>
              <w:tabs>
                <w:tab w:val="left" w:pos="194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ОК 1-9</w:t>
            </w:r>
          </w:p>
        </w:tc>
        <w:tc>
          <w:tcPr>
            <w:tcW w:w="3402" w:type="dxa"/>
          </w:tcPr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Оформление отчёта по практике.</w:t>
            </w:r>
          </w:p>
          <w:p w:rsidR="008D3BCA" w:rsidRPr="00007E3E" w:rsidRDefault="008D3BCA" w:rsidP="00007E3E">
            <w:pPr>
              <w:shd w:val="clear" w:color="auto" w:fill="FFFFFF"/>
              <w:tabs>
                <w:tab w:val="left" w:pos="1450"/>
              </w:tabs>
              <w:spacing w:after="0" w:line="240" w:lineRule="auto"/>
              <w:ind w:left="-11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Систематизация материала собранного для дипломного проектирования и оформление отчёта по практике.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В отчет по практике входят: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  предприятии: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(знакомство с предприятием, структурой и составом управления, взаимосвязь отделов и служб, режимом работы.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)</w:t>
            </w:r>
            <w:proofErr w:type="gramEnd"/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-Изучение отделов и служб предприятия: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организационно-правовой формы предприятия, построение организационной структуры. Анализ должностных обязанностей работников предприятия,   техника безопасности на предприятии.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 xml:space="preserve">Плановый отдел: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изучение  структуры отдела и его функции,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документации по планированию,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системы контроля по планированию,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отчетной документации по выполнению плана работ.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Производственно-технический отдел: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изучение структуры отдела,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-технической документации на производимую продукцию, проекта производства работ (календарные планы и графики работ, технологические карты),  организацию труда и заработной платы.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Отдел главного сварщика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: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структуры отдела, технической документации на изготовление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 сборку и сварку металлоконструкций.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Отдел главного конструктора: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изучение структуры отдела,  конструкторской и нормативной документации  на изготовление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  сборку и сварку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Лабораторий по сварке и контролю качества сварных соединений:  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оборудование, задачи подразделения  и методы контроля, виды документации.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Информация об  объекте проектировании </w:t>
            </w: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(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согласно темы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дипломного проекта)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 план участка с описанием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расстановкой оборудования по теме проекта;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техническая характеристика оборудования и процент его загруженности;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состояние техники безопасности и производственная санитария на участке.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 производственном персонале объекта проектирования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характеристика персонала по квалификации и стажу работы;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рационализаторская и изобретательская работа на участке.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об организации труда и рабочих мест объекта проектирования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- порядок выдачи 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задании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и практика выполнения работы;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обеспечение рабочих инструментом и материалом;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оплата труда рабочих, стимулирование качества и производительности.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 информация об  организации работы мастера объекта проектирования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обязанности мастера участка;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дублирование работы мастера участка.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-информация о технологическом процессе на объекте проектировании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схема технологического процесса на участке с пояснением;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технологическая документация и ее заполнени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е(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образцы включить в отчет);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 механизация и автоматизация на участке.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Подбор конструкторской разработки к дипломному проекту, краткое описание в отчете по </w:t>
            </w: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практике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В приложение к отчету входят материалы индивидуального задания по теме </w:t>
            </w:r>
            <w:proofErr w:type="spell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диплома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,к</w:t>
            </w:r>
            <w:proofErr w:type="spellEnd"/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примеру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-природно-климатические</w:t>
            </w:r>
            <w:proofErr w:type="gramStart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,</w:t>
            </w:r>
            <w:proofErr w:type="gramEnd"/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 xml:space="preserve"> экологические сведения ,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-архивные материалы;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-сведения по консультациям с отдельными специалистами и п.;</w:t>
            </w:r>
          </w:p>
          <w:p w:rsidR="008D3BCA" w:rsidRPr="00007E3E" w:rsidRDefault="008D3BCA" w:rsidP="00007E3E">
            <w:pPr>
              <w:autoSpaceDE w:val="0"/>
              <w:autoSpaceDN w:val="0"/>
              <w:adjustRightInd w:val="0"/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-предварительные исследовательские или расчетные проработки по теме с возможным использованием ЭВМ или других технических средств;</w:t>
            </w:r>
          </w:p>
          <w:p w:rsidR="008D3BCA" w:rsidRPr="00007E3E" w:rsidRDefault="008D3BCA" w:rsidP="00007E3E">
            <w:pPr>
              <w:spacing w:after="0" w:line="240" w:lineRule="auto"/>
              <w:ind w:left="73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lang w:eastAsia="ru-RU"/>
              </w:rPr>
              <w:t>-образцы первичных документов по  выполнению сварочных работ</w:t>
            </w:r>
          </w:p>
        </w:tc>
      </w:tr>
      <w:tr w:rsidR="008D3BCA" w:rsidRPr="00007E3E" w:rsidTr="00007E3E">
        <w:tc>
          <w:tcPr>
            <w:tcW w:w="4678" w:type="dxa"/>
            <w:gridSpan w:val="2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Всего часов</w:t>
            </w:r>
          </w:p>
        </w:tc>
        <w:tc>
          <w:tcPr>
            <w:tcW w:w="70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07E3E">
              <w:rPr>
                <w:rFonts w:ascii="Times New Roman" w:eastAsiaTheme="minorEastAsia" w:hAnsi="Times New Roman" w:cs="Times New Roman"/>
                <w:b/>
                <w:lang w:eastAsia="ru-RU"/>
              </w:rPr>
              <w:t>144</w:t>
            </w:r>
          </w:p>
        </w:tc>
        <w:tc>
          <w:tcPr>
            <w:tcW w:w="9639" w:type="dxa"/>
          </w:tcPr>
          <w:p w:rsidR="008D3BCA" w:rsidRPr="00007E3E" w:rsidRDefault="008D3BCA" w:rsidP="00007E3E">
            <w:pPr>
              <w:widowControl w:val="0"/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8D3BCA" w:rsidRPr="00007E3E" w:rsidRDefault="008D3BCA" w:rsidP="00007E3E">
      <w:pP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007E3E" w:rsidRDefault="00007E3E" w:rsidP="0030250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sectPr w:rsidR="00007E3E" w:rsidSect="00007E3E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EE5294" w:rsidRDefault="00EE5294" w:rsidP="0030250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</w:t>
      </w:r>
      <w:r w:rsidRPr="00D36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 УСЛОВИЯ РЕАЛИ</w:t>
      </w:r>
      <w:r w:rsidR="00007E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ЗАЦИИ ПРОГРАММЫ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ПРЕДДИПЛОМНОЙ</w:t>
      </w:r>
      <w:r w:rsidRPr="00D36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ПРАКТИКИ</w:t>
      </w:r>
    </w:p>
    <w:p w:rsidR="00687BAB" w:rsidRPr="004E5AD1" w:rsidRDefault="004E5AD1" w:rsidP="00687B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C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выборе мест практики следует орие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нтироваться на </w:t>
      </w:r>
      <w:r w:rsidRPr="00A37C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объекты, оснащенные новейшим оборудованием, применяющие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прогрессивную технологию и наиболее совершенную организацию труда, а также располагающие достаточным количеством квалифицированного персонала, необходимого для обучения, контроля и общего руководства практикой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Такими организациями являются</w:t>
      </w:r>
      <w:r w:rsidR="00007E3E">
        <w:rPr>
          <w:rFonts w:ascii="Times New Roman" w:hAnsi="Times New Roman" w:cs="Times New Roman"/>
          <w:sz w:val="28"/>
          <w:szCs w:val="28"/>
        </w:rPr>
        <w:t xml:space="preserve"> ООО «СПМК69», </w:t>
      </w:r>
      <w:r w:rsidRPr="00F71C19">
        <w:rPr>
          <w:rFonts w:ascii="Times New Roman" w:hAnsi="Times New Roman" w:cs="Times New Roman"/>
          <w:sz w:val="28"/>
          <w:szCs w:val="28"/>
        </w:rPr>
        <w:t>ОАО «Во</w:t>
      </w:r>
      <w:r w:rsidR="00007E3E">
        <w:rPr>
          <w:rFonts w:ascii="Times New Roman" w:hAnsi="Times New Roman" w:cs="Times New Roman"/>
          <w:sz w:val="28"/>
          <w:szCs w:val="28"/>
        </w:rPr>
        <w:t>лгограднефтемаш», ООО «</w:t>
      </w:r>
      <w:proofErr w:type="spellStart"/>
      <w:r w:rsidR="00007E3E">
        <w:rPr>
          <w:rFonts w:ascii="Times New Roman" w:hAnsi="Times New Roman" w:cs="Times New Roman"/>
          <w:sz w:val="28"/>
          <w:szCs w:val="28"/>
        </w:rPr>
        <w:t>Армис</w:t>
      </w:r>
      <w:proofErr w:type="spellEnd"/>
      <w:r w:rsidR="00007E3E">
        <w:rPr>
          <w:rFonts w:ascii="Times New Roman" w:hAnsi="Times New Roman" w:cs="Times New Roman"/>
          <w:sz w:val="28"/>
          <w:szCs w:val="28"/>
        </w:rPr>
        <w:t xml:space="preserve">», </w:t>
      </w:r>
      <w:r w:rsidRPr="00F71C19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F71C19">
        <w:rPr>
          <w:rFonts w:ascii="Times New Roman" w:hAnsi="Times New Roman" w:cs="Times New Roman"/>
          <w:sz w:val="28"/>
          <w:szCs w:val="28"/>
        </w:rPr>
        <w:t>Энерго-строй</w:t>
      </w:r>
      <w:proofErr w:type="spellEnd"/>
      <w:r w:rsidRPr="00F71C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ООО «</w:t>
      </w:r>
      <w:proofErr w:type="gramStart"/>
      <w:r w:rsidRPr="00F71C19">
        <w:rPr>
          <w:rFonts w:ascii="Times New Roman" w:hAnsi="Times New Roman" w:cs="Times New Roman"/>
          <w:sz w:val="28"/>
          <w:szCs w:val="28"/>
        </w:rPr>
        <w:t>ТЕПЛО-ГАЗ МОНТАЖ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687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02503" w:rsidRPr="009231AB" w:rsidRDefault="00302503" w:rsidP="0030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Преддипломная практика проводится на предприятиях, в организациях города, региона в качестве помощников руководителей соответствующих участков.</w:t>
      </w:r>
    </w:p>
    <w:p w:rsidR="00FE1620" w:rsidRPr="00A37C99" w:rsidRDefault="00302503" w:rsidP="00FE1620">
      <w:pPr>
        <w:shd w:val="clear" w:color="auto" w:fill="FFFFFF"/>
        <w:tabs>
          <w:tab w:val="left" w:pos="4363"/>
        </w:tabs>
        <w:spacing w:after="0" w:line="240" w:lineRule="auto"/>
        <w:ind w:left="7" w:right="36" w:firstLine="893"/>
        <w:jc w:val="both"/>
        <w:rPr>
          <w:rFonts w:ascii="Times New Roman" w:hAnsi="Times New Roman" w:cs="Times New Roman"/>
          <w:sz w:val="28"/>
          <w:szCs w:val="28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Ввиду небольшой продолжительности преддипломной практики не рекомендуется студентам занимать рабочие места на предприятиях во время преддипломной практики.</w:t>
      </w:r>
      <w:r w:rsidR="00FE1620" w:rsidRPr="00FE1620">
        <w:rPr>
          <w:rFonts w:ascii="Times New Roman" w:hAnsi="Times New Roman" w:cs="Times New Roman"/>
          <w:sz w:val="28"/>
          <w:szCs w:val="28"/>
        </w:rPr>
        <w:t xml:space="preserve"> </w:t>
      </w:r>
      <w:r w:rsidR="00FE1620" w:rsidRPr="00A37C99">
        <w:rPr>
          <w:rFonts w:ascii="Times New Roman" w:hAnsi="Times New Roman" w:cs="Times New Roman"/>
          <w:sz w:val="28"/>
          <w:szCs w:val="28"/>
        </w:rPr>
        <w:t xml:space="preserve">Студенты </w:t>
      </w:r>
      <w:proofErr w:type="gramStart"/>
      <w:r w:rsidR="00FE1620" w:rsidRPr="00A37C99">
        <w:rPr>
          <w:rFonts w:ascii="Times New Roman" w:hAnsi="Times New Roman" w:cs="Times New Roman"/>
          <w:sz w:val="28"/>
          <w:szCs w:val="28"/>
        </w:rPr>
        <w:t>заочного</w:t>
      </w:r>
      <w:proofErr w:type="gramEnd"/>
      <w:r w:rsidR="00FE1620" w:rsidRPr="00A37C9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E1620" w:rsidRPr="00A37C99">
        <w:rPr>
          <w:rFonts w:ascii="Times New Roman" w:hAnsi="Times New Roman" w:cs="Times New Roman"/>
          <w:sz w:val="28"/>
          <w:szCs w:val="28"/>
        </w:rPr>
        <w:t>очно-заочного</w:t>
      </w:r>
      <w:proofErr w:type="spellEnd"/>
      <w:r w:rsidR="00FE1620" w:rsidRPr="00A37C99">
        <w:rPr>
          <w:rFonts w:ascii="Times New Roman" w:hAnsi="Times New Roman" w:cs="Times New Roman"/>
          <w:sz w:val="28"/>
          <w:szCs w:val="28"/>
        </w:rPr>
        <w:t xml:space="preserve"> отделений проходят практику (преимущественно) по месту работы. </w:t>
      </w:r>
    </w:p>
    <w:p w:rsidR="00302503" w:rsidRDefault="00302503" w:rsidP="004E5A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00" w:rsidRPr="00267E00" w:rsidRDefault="00FE1620" w:rsidP="00267E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</w:t>
      </w:r>
      <w:r w:rsidR="00267E00" w:rsidRPr="00267E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ИНФОРМАЦИОННОЕ ОБЕСПЕЧЕНИЕ ОБУЧЕНИЯ</w:t>
      </w:r>
    </w:p>
    <w:p w:rsidR="00267E00" w:rsidRPr="00FE1620" w:rsidRDefault="00267E00" w:rsidP="00FE16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16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5.2.1 Основные источники:</w:t>
      </w:r>
    </w:p>
    <w:p w:rsidR="00267E00" w:rsidRPr="009B0B3A" w:rsidRDefault="00267E00" w:rsidP="00FE1620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Д. Технология и оборудование контактной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М. Д.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- 224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Маслов, Б. Г. Производство сварных конструкций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/Б.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Маслов, 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- 6-е изд.,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Маслов, В. И. Сварочные работы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: учеб. пособие для сред. проф. образования / В. И. Маслов. - 4-е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2006. - 240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Расчет и проектирование сварных конструкций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В. В. Овчинников.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2013. - 256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(Среднее профессиональное образование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Расчет и проектирование сварных конструкций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2010. - 256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Электросварщик на автоматических и полуавтоматических машинах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/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- 64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Электросварщик ручной сварки (сварка покрытыми электродами)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Академия,- 64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Овчинников, В. В. Контроль качества сварных соединений. Практикум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сред. проф. образования / В. В. Овчинников.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2014. - 96 с.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-(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образование).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Дефектация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сварных швов и контроль качества сварных соединений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/ В. В. Овчинников.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Академия,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2013.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224 с</w:t>
      </w:r>
      <w:r w:rsidR="00007E3E"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(Начальное профессиональное образование)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Овчинников, В. В. Дефекты сварных соединений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В. Овчинников.-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- 64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Рязанцев, В. И. Технологические основы контактной сварки легких сплавов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И. Рязанцев, В. В. Овчинников.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МГИУ, 2006. - 164 с.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Справочник электрогазосварщика и газорезчика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сред. проф. образования / под ред. Г. Г.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Чернышова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- 5-е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2014. - 400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 Г. Технология электрической сварки плавлением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Г. Г.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2006. - 448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007E3E" w:rsidRDefault="00267E0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07E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5.2.2 Дополнительные источники: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Д. Технология и оборудование контактной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М. Д.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- 3-е изд., стер.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- 224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Д. Технология и оборудование контактной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сред. проф. образования / М. Д.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Банов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2005. - 224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Виноградов, В. С. Оборудование и технология дуговой автоматической и механизированной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 / В. С. Виноградов. - 3-е изд., стер. - Москва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ысш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: Академия, 2001 . - 319 с.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Виноградов, В. С. Оборудование и технология дуговой автоматической и механизированной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 / В. С. Виноградов. - 3-е изд., стер. - Москва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ысш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: Академия, 2000 . - 319 с.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Виноградов, В. С. Оборудование и технология дуговой автоматической и механизированной сварки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проф. образования / В. С. Виноградов. - 2-е изд., стер. - Москва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ысш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: Академия, 1999. - 319 с.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Виноградов, В. М. Основы сварочного производства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вузов / В. М. Виноградов.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2008. - 272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Юхин, Н. А. Газосварщик [Текст] :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проф. образования / Н. А. Юхин ; под ред. О. И. Стеклова. - Москва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Академия, 2005. 160 </w:t>
      </w:r>
      <w:proofErr w:type="gram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для сварщиков, организаторов, руководителей сварочного производства «Сварочное производство», 2014-2016 г.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и производственный журнал по сварке, контролю и диагностике «Сварка и  диагностика», 2009 г.</w:t>
      </w:r>
    </w:p>
    <w:p w:rsidR="00267E00" w:rsidRPr="009B0B3A" w:rsidRDefault="00267E00" w:rsidP="00007E3E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альманах «Оборудование».</w:t>
      </w:r>
    </w:p>
    <w:p w:rsidR="00FE1620" w:rsidRPr="00FE1620" w:rsidRDefault="00FE162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16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Ресурсы Интернет </w:t>
      </w:r>
    </w:p>
    <w:p w:rsidR="00267E00" w:rsidRPr="009B0B3A" w:rsidRDefault="00267E0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http://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tehnolog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svarka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267E00" w:rsidRPr="009B0B3A" w:rsidRDefault="00267E00" w:rsidP="00007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 //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energoportal</w:t>
      </w:r>
      <w:proofErr w:type="spellEnd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B0B3A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</w:p>
    <w:p w:rsidR="00267E00" w:rsidRDefault="00267E00" w:rsidP="004E5A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AD1" w:rsidRDefault="004E5AD1" w:rsidP="004E5A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5B4" w:rsidRPr="00A5095E" w:rsidRDefault="00FE1620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5.2</w:t>
      </w:r>
      <w:r w:rsidR="00C265B4" w:rsidRPr="00A5095E">
        <w:rPr>
          <w:rFonts w:ascii="Times New Roman" w:hAnsi="Times New Roman" w:cs="Times New Roman"/>
          <w:b/>
          <w:bCs/>
          <w:sz w:val="28"/>
          <w:szCs w:val="28"/>
        </w:rPr>
        <w:t>. ОРГАНИЗАЦИЯ И КОНТРОЛЬ ПРОХОЖДЕНИЯ ПРАКТИКИ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В организации и проведении практики участвуют: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A5095E">
        <w:rPr>
          <w:rFonts w:ascii="Times New Roman" w:hAnsi="Times New Roman" w:cs="Times New Roman"/>
          <w:sz w:val="28"/>
          <w:szCs w:val="28"/>
        </w:rPr>
        <w:t>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профильные организации.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Образовательные учреждения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планируют и утверждают  в учебном плане все виды  и этапы практики в соответствии  с ОПОП  СПО с учетом договоров  с организациями;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заключают договоры на организацию и проведение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разрабатывают и согласовывают  с организациями программу,  содержание и планируемые результаты 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осуществляют руководство практикой;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контролируют реализацию программы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формируют группы в случае применения групповых форм проведения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совместно с организациями, участвующими в организации и проведении практики, организовывают процедуру оценки общих и профессиональных компетенций студента, освоенных им в ходе прохождения практики;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разрабатывают и согласовывают с организациями формы отчетности и оценочный материал прохождения практики.</w:t>
      </w:r>
    </w:p>
    <w:p w:rsidR="00C265B4" w:rsidRPr="00A5095E" w:rsidRDefault="00C265B4" w:rsidP="00C265B4">
      <w:pPr>
        <w:shd w:val="clear" w:color="auto" w:fill="FFFFFF"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Организации, участвующие в проведении практики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заключают договоры на организацию и проведение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согласовывают программу практики, планируемые результаты практики, задание на практику;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предоставляют рабочие места практикантам, назначают руководителей практики от организации, определяют наставников;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участвуют в организации и оценке результатов освоения общих и профессиональных компетенций, полученных в период прохождения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участвуют в формировании оценочного материала для оценки  общих и профессиональных компетенций, освоенных студентами в период прохождения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обеспечивают безопасные условия прохождения практики студентами, отвечающие санитарным правилам и требования охраны труда;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проводят инструктаж студентов по ознакомлению с требованиями охраны труда и техники безопасности в организации.</w:t>
      </w:r>
    </w:p>
    <w:p w:rsidR="00C265B4" w:rsidRPr="00115F6A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Организацию и руководство преддипломной практикой осуществляют руководители практики от образовательного учреждения и от организации. 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Обязанности преподавателя – руководителя практики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обеспечивать проведение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Pr="00A5095E">
        <w:rPr>
          <w:rFonts w:ascii="Times New Roman" w:hAnsi="Times New Roman" w:cs="Times New Roman"/>
          <w:sz w:val="28"/>
          <w:szCs w:val="28"/>
        </w:rPr>
        <w:t xml:space="preserve"> подготовительных мероприятий, связанных с отбытием студентов на практику;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обеспечивать контроль над организацией и проведением практики, соблюдением сроков и содержания работ;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при необходимости оказывать методическую помощь руководству принимающей организации или руководителям практики от производства;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контролировать обеспечение предприятием нормальных условий труда студентов, проводить инструктажи по охране труда и технике безопасности;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осуществлять свою работу в тесном контакте с руководством принимающей организации или руководителями практики от производства;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принимать отчеты и оценивать результаты практики студентов.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Студенты, осваивающие ОПОП СПО в период прохождения практики в организациях: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полностью выполняют задания, предусмотренные программами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соблюдают действующие в организациях правила внутреннего трудового распорядка;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строго соблюдают требования охраны труда и пожарной безопасности.</w:t>
      </w:r>
    </w:p>
    <w:p w:rsidR="00FE1620" w:rsidRDefault="00FE1620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65B4" w:rsidRPr="00115F6A" w:rsidRDefault="00C265B4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Таблица 4.1 Организация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103"/>
      </w:tblGrid>
      <w:tr w:rsidR="00C265B4" w:rsidRPr="00A5095E" w:rsidTr="00CD7B16">
        <w:tc>
          <w:tcPr>
            <w:tcW w:w="5245" w:type="dxa"/>
            <w:vAlign w:val="center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  <w:b/>
                <w:bCs/>
              </w:rPr>
              <w:t>Мероприятия,</w:t>
            </w:r>
            <w:r w:rsidR="00591CC9" w:rsidRP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подлежащие</w:t>
            </w:r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выполнению</w:t>
            </w:r>
          </w:p>
        </w:tc>
        <w:tc>
          <w:tcPr>
            <w:tcW w:w="5103" w:type="dxa"/>
            <w:vAlign w:val="center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E1620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за выполнение</w:t>
            </w:r>
          </w:p>
        </w:tc>
      </w:tr>
      <w:tr w:rsidR="00C265B4" w:rsidRPr="00A5095E" w:rsidTr="00CD7B16">
        <w:trPr>
          <w:trHeight w:val="804"/>
        </w:trPr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Заключение с предприятиями договоров на организацию и проведение практики  студентов техникума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spellStart"/>
            <w:r w:rsidRPr="00FE1620">
              <w:rPr>
                <w:rFonts w:ascii="Times New Roman" w:hAnsi="Times New Roman" w:cs="Times New Roman"/>
              </w:rPr>
              <w:t>учебно</w:t>
            </w:r>
            <w:proofErr w:type="spellEnd"/>
            <w:r w:rsidRPr="00FE1620">
              <w:rPr>
                <w:rFonts w:ascii="Times New Roman" w:hAnsi="Times New Roman" w:cs="Times New Roman"/>
              </w:rPr>
              <w:t xml:space="preserve"> – производственной работ</w:t>
            </w:r>
            <w:proofErr w:type="gramStart"/>
            <w:r w:rsidRPr="00FE1620">
              <w:rPr>
                <w:rFonts w:ascii="Times New Roman" w:hAnsi="Times New Roman" w:cs="Times New Roman"/>
              </w:rPr>
              <w:t>е(</w:t>
            </w:r>
            <w:proofErr w:type="gramEnd"/>
            <w:r w:rsidRPr="00FE1620">
              <w:rPr>
                <w:rFonts w:ascii="Times New Roman" w:hAnsi="Times New Roman" w:cs="Times New Roman"/>
              </w:rPr>
              <w:t>далее УПР),руководитель практики от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Издание приказа по техникуму о закреплении руководителе преддипломной практики и закреплении за ними конкретных студентов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gramStart"/>
            <w:r w:rsidRPr="00FE1620">
              <w:rPr>
                <w:rFonts w:ascii="Times New Roman" w:hAnsi="Times New Roman" w:cs="Times New Roman"/>
              </w:rPr>
              <w:t>УПР</w:t>
            </w:r>
            <w:proofErr w:type="gramEnd"/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Составление и утверждение: графика контроля над ходом преддипломной практики; рабочих планов проведения преддипломной практики;  календарных графиков прохождения практики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Старший мастер,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Проведение собрания со студентами очередного выпуска по вопросам: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целей и задач преддипломной практики; рекомендаций по сбору материалов для дипломного проектирования на период преддипломной практики; ознакомления обучающихся с их обязанностями на период преддипломной практики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gramStart"/>
            <w:r w:rsidRPr="00FE1620">
              <w:rPr>
                <w:rFonts w:ascii="Times New Roman" w:hAnsi="Times New Roman" w:cs="Times New Roman"/>
              </w:rPr>
              <w:t>УПР</w:t>
            </w:r>
            <w:proofErr w:type="gramEnd"/>
            <w:r w:rsidRPr="00FE1620">
              <w:rPr>
                <w:rFonts w:ascii="Times New Roman" w:hAnsi="Times New Roman" w:cs="Times New Roman"/>
              </w:rPr>
              <w:t>, старший мастер, руководитель практики от учебного заведения</w:t>
            </w:r>
          </w:p>
        </w:tc>
      </w:tr>
    </w:tbl>
    <w:p w:rsidR="00FE1620" w:rsidRDefault="00FE1620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265B4" w:rsidRPr="00A5095E" w:rsidRDefault="00C265B4" w:rsidP="00FE1620">
      <w:pPr>
        <w:shd w:val="clear" w:color="auto" w:fill="FFFFFF"/>
        <w:autoSpaceDE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Таблица 4.2  Порядок проведения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103"/>
      </w:tblGrid>
      <w:tr w:rsidR="00C265B4" w:rsidRPr="00A5095E" w:rsidTr="00CD7B16">
        <w:tc>
          <w:tcPr>
            <w:tcW w:w="5245" w:type="dxa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  <w:b/>
                <w:bCs/>
              </w:rPr>
              <w:t>Мероприятия,</w:t>
            </w:r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подлежащие</w:t>
            </w:r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выполнению</w:t>
            </w:r>
          </w:p>
        </w:tc>
        <w:tc>
          <w:tcPr>
            <w:tcW w:w="5103" w:type="dxa"/>
            <w:vAlign w:val="center"/>
          </w:tcPr>
          <w:p w:rsidR="00C265B4" w:rsidRPr="00FE1620" w:rsidRDefault="00C265B4" w:rsidP="00FE1620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E1620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="00FE16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E1620">
              <w:rPr>
                <w:rFonts w:ascii="Times New Roman" w:hAnsi="Times New Roman" w:cs="Times New Roman"/>
                <w:b/>
                <w:bCs/>
              </w:rPr>
              <w:t>за выполнение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Организация проверки хода преддипломной </w:t>
            </w:r>
            <w:r w:rsidRPr="00FE1620">
              <w:rPr>
                <w:rFonts w:ascii="Times New Roman" w:hAnsi="Times New Roman" w:cs="Times New Roman"/>
              </w:rPr>
              <w:lastRenderedPageBreak/>
              <w:t>практики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lastRenderedPageBreak/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lastRenderedPageBreak/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lastRenderedPageBreak/>
              <w:t>Организация обучения студентов правилам техники безопасности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Организация проверки по сбору материалов для дипломного проектирования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Составление графика сдачи отчетов по практике, приема зачетов по практике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Составление отзывов о работе практикантов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предприятия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Прием зачетов по преддипломной практике и оформление зачетной ведомости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Представление заместителю директора по </w:t>
            </w:r>
            <w:proofErr w:type="spellStart"/>
            <w:r w:rsidRPr="00FE1620">
              <w:rPr>
                <w:rFonts w:ascii="Times New Roman" w:hAnsi="Times New Roman" w:cs="Times New Roman"/>
              </w:rPr>
              <w:t>УПРотчеты</w:t>
            </w:r>
            <w:proofErr w:type="spellEnd"/>
            <w:r w:rsidRPr="00FE1620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FE1620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Организация и проведение совещания с преподавателями – руководителями практик по итогам преддипломной практики и выполнению студентами задания по сбору материалов для выполнения дипломного проекта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Заместитель директора по </w:t>
            </w:r>
            <w:proofErr w:type="gramStart"/>
            <w:r w:rsidRPr="00FE1620">
              <w:rPr>
                <w:rFonts w:ascii="Times New Roman" w:hAnsi="Times New Roman" w:cs="Times New Roman"/>
              </w:rPr>
              <w:t>УПР</w:t>
            </w:r>
            <w:proofErr w:type="gramEnd"/>
            <w:r w:rsidRPr="00FE1620">
              <w:rPr>
                <w:rFonts w:ascii="Times New Roman" w:hAnsi="Times New Roman" w:cs="Times New Roman"/>
              </w:rPr>
              <w:t>,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председатель  цикловой комиссии (далее ЦК)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Сдача на хранение в архив дневников и отчетов по преддипломной практике</w:t>
            </w:r>
          </w:p>
        </w:tc>
        <w:tc>
          <w:tcPr>
            <w:tcW w:w="5103" w:type="dxa"/>
          </w:tcPr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 xml:space="preserve">Руководитель практики </w:t>
            </w:r>
          </w:p>
          <w:p w:rsidR="00C265B4" w:rsidRPr="00FE1620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1620">
              <w:rPr>
                <w:rFonts w:ascii="Times New Roman" w:hAnsi="Times New Roman" w:cs="Times New Roman"/>
              </w:rPr>
              <w:t>от  учебного заведения</w:t>
            </w:r>
          </w:p>
        </w:tc>
      </w:tr>
    </w:tbl>
    <w:p w:rsidR="00C265B4" w:rsidRDefault="00C265B4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231AB" w:rsidRPr="00CD7B16" w:rsidRDefault="009231AB" w:rsidP="009231AB">
      <w:pPr>
        <w:spacing w:after="0" w:line="240" w:lineRule="auto"/>
        <w:ind w:left="7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 преддипломной практики.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ация подготовки и планирование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преддипломной практики возлагается на заместителя директора по производственной работе.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практики в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ВПТКР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план мероприятий по под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готовке и проведению преддиплом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практики,  в который включаются следующие основные вопросы:</w:t>
      </w:r>
      <w:proofErr w:type="gramEnd"/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и издание приказа по техникуму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преддипломной практики;</w:t>
      </w:r>
    </w:p>
    <w:p w:rsidR="009231AB" w:rsidRPr="009231AB" w:rsidRDefault="002377CF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выезд представителей техникума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закрепленные предприятия для заключения договоров на проведение практики студентов, согласования и выделения об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 и  непосредственных  руководителей  практики  от  предприятий (организаций), подбора и согласования тема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тики дипломных проектов для сту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дентов с учетом технологии и организации работ на предприятиях;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согласование планов проведения преддипломной практики;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отработка  и  выдача студентам заданий на дипломное проектирование;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</w:t>
      </w: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прохождением практики студентами.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обсуждается на пед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агогическом совете и утверждает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директором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планирующими документами преддипломной практики являются: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проведения преддипломной практики;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план-график перемещения студентов по видам  работ в период преддипломной практики;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договор, заключенный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организацией (предприятием) на про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ведение практик.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 проведения практики по преддипломной практике, разрабатывается на группу студентов, которая будет проходить практику под общим руководством ведущего специалиста предприя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тия и учебно-методическим руководством преподавателя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план подписывается заместителем директора 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ВПТКР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производственной работе и общим руководителем практики от предприятия, рассматривается на заседании предметной (</w:t>
      </w: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цикловой) 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комиссии, согласовывается с руководством предприятия и утверждается директором </w:t>
      </w:r>
      <w:r w:rsidR="003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(организации), закрепленные за техникумом, </w:t>
      </w:r>
      <w:proofErr w:type="gram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 студентам места</w:t>
      </w:r>
      <w:proofErr w:type="gram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преддипломной  практики, согласно планам проведения практики.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организацию преддипломной практики студентов на предприятиях в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оз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 на руководителя предприятия.</w:t>
      </w:r>
    </w:p>
    <w:p w:rsidR="009231AB" w:rsidRPr="009231AB" w:rsidRDefault="00FE1620" w:rsidP="009231AB">
      <w:pPr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пред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дипломной практики кажды</w:t>
      </w:r>
      <w:r w:rsidR="00B30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студент ведет дневник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производ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практике. В него включаются: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памятка, регламентирующая производственную работу студента;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рабочие программы преддипломной практики;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задания студенту по техническому творчеству;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поощрения и наказания, полученные студентами во время прохождения практика;</w:t>
      </w:r>
    </w:p>
    <w:p w:rsidR="003F2115" w:rsidRDefault="009231AB" w:rsidP="003F21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-отзывы руководителей практики о качеств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е выполнения студентами програм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практики.</w:t>
      </w:r>
    </w:p>
    <w:p w:rsidR="009231AB" w:rsidRPr="003F2115" w:rsidRDefault="009231AB" w:rsidP="003F21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оформлению отчётной документации.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практик, студент обязан окончательно оформить отчет и, получив отзыв от руководителя практики по прибытии в </w:t>
      </w:r>
      <w:r w:rsidR="002377CF" w:rsidRP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ГБ</w:t>
      </w:r>
      <w:r w:rsid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ПОУ</w:t>
      </w:r>
      <w:r w:rsidRP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377CF" w:rsidRPr="003F21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7B16">
        <w:rPr>
          <w:rFonts w:ascii="Times New Roman" w:eastAsia="Times New Roman" w:hAnsi="Times New Roman" w:cs="Times New Roman"/>
          <w:sz w:val="28"/>
          <w:szCs w:val="28"/>
          <w:lang w:eastAsia="ru-RU"/>
        </w:rPr>
        <w:t>3-х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</w:t>
      </w:r>
      <w:proofErr w:type="spellEnd"/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сдать отчет. При составлении отчета студент должен руководствоваться про</w:t>
      </w:r>
      <w:r w:rsidR="00FE162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граммой практик. Последние два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работы студента на практике отводятся на окончательное оформление отчета.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отчете описываются основные выполненные студентом работы, дается описание оборудования, средств автоматизации, технологического процесса, организации работ на участке прохождения практики.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отчету прилагается материал о выполнении индивидуального задания, чертежи и эскизы зданий и сооружений и другой графический материал.</w:t>
      </w:r>
    </w:p>
    <w:p w:rsidR="009231AB" w:rsidRPr="009231AB" w:rsidRDefault="003F2115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="009231AB" w:rsidRPr="009231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Кадровое обеспечение образовательного процесса</w:t>
      </w:r>
    </w:p>
    <w:p w:rsidR="009231AB" w:rsidRPr="009231AB" w:rsidRDefault="009231AB" w:rsidP="00923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производственной практикой осуществляют преподаватели или мастера производственного обучения, а также работники предприятий/организаций, закрепленные за студентами.</w:t>
      </w:r>
    </w:p>
    <w:p w:rsidR="009231AB" w:rsidRPr="009231AB" w:rsidRDefault="009231AB" w:rsidP="00923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Преподаватели должны иметь высшее профессиональное образование по профилю специальности, проходить обязательную стажировку в профильных организациях не реже 1-го раза в 3 года. </w:t>
      </w:r>
    </w:p>
    <w:p w:rsidR="009231AB" w:rsidRDefault="00FE1620" w:rsidP="009231A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Мастера производственного обучения должны иметь уровень образования не ниже среднего профессионального по профилю специальности, проходить обязательную стажировку в профильных организациях не реже 1-го раза в 3 года</w:t>
      </w:r>
    </w:p>
    <w:p w:rsidR="002377CF" w:rsidRPr="009231AB" w:rsidRDefault="002377CF" w:rsidP="009231A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FE1620" w:rsidRDefault="00FE1620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</w:pPr>
    </w:p>
    <w:p w:rsidR="008D4D9B" w:rsidRPr="002220C2" w:rsidRDefault="00687BAB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6</w:t>
      </w:r>
      <w:r w:rsidR="008D4D9B" w:rsidRPr="002220C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. Контроль</w:t>
      </w:r>
      <w:r w:rsidR="00FE162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 xml:space="preserve"> и оценка результатов освоения </w:t>
      </w:r>
      <w:r w:rsidR="008D4D9B" w:rsidRPr="002220C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ПРЕДДИПЛОМНОЙ ПРАКТИКИ</w:t>
      </w:r>
    </w:p>
    <w:p w:rsidR="008D4D9B" w:rsidRPr="008D4D9B" w:rsidRDefault="008D4D9B" w:rsidP="008D4D9B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9B" w:rsidRPr="008D4D9B" w:rsidRDefault="008D4D9B" w:rsidP="002220C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 оценка результатов освоения  преддипломной практики осуществляется преподавателем  в форме дифференцированного зачета. </w:t>
      </w:r>
    </w:p>
    <w:p w:rsidR="008D4D9B" w:rsidRPr="008D4D9B" w:rsidRDefault="008D4D9B" w:rsidP="002220C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3827"/>
        <w:gridCol w:w="2420"/>
      </w:tblGrid>
      <w:tr w:rsidR="00280E7C" w:rsidRPr="008D4D9B" w:rsidTr="00280E7C">
        <w:tc>
          <w:tcPr>
            <w:tcW w:w="3686" w:type="dxa"/>
            <w:shd w:val="clear" w:color="auto" w:fill="auto"/>
          </w:tcPr>
          <w:p w:rsidR="00280E7C" w:rsidRPr="00FE1620" w:rsidRDefault="00280E7C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Результаты обучения (освоенные профессиональные компетенции)</w:t>
            </w:r>
          </w:p>
        </w:tc>
        <w:tc>
          <w:tcPr>
            <w:tcW w:w="3827" w:type="dxa"/>
            <w:shd w:val="clear" w:color="auto" w:fill="auto"/>
          </w:tcPr>
          <w:p w:rsidR="00280E7C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Основные показатели оценки результата</w:t>
            </w:r>
          </w:p>
        </w:tc>
        <w:tc>
          <w:tcPr>
            <w:tcW w:w="2420" w:type="dxa"/>
          </w:tcPr>
          <w:p w:rsidR="00280E7C" w:rsidRPr="00FE1620" w:rsidRDefault="00280E7C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Формы и методы контроля и оценки</w:t>
            </w: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1.1 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рименять различные методы, способы и приемы сборки и сварки конструкций с эксплуатационными свойствами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демонстрация умений применять различные методы, способы и приемы сборки и сварки конструкций с эксплуатационными свойствами.</w:t>
            </w:r>
          </w:p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выполнять техническую подготовку производства сварных конструкций;</w:t>
            </w:r>
          </w:p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Calibri" w:eastAsia="Times New Roman" w:hAnsi="Calibri" w:cs="Times New Roman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хранить и использовать сварочную аппаратуру и инструменты в ходе производственного процесса.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выполнять проектирование технологических процессов производства сварных соединений с заданными свойствами.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выполнять расчеты и конструирование сварных соединений и конструкций.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демонстрация умений осуществлять </w:t>
            </w:r>
            <w:proofErr w:type="spell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техникоэкономическое</w:t>
            </w:r>
            <w:proofErr w:type="spell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обоснование выбранного технологического процесса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оформлять конструкторскую, технологическую и техническую документацию.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демонстрация умений осуществлять разработку и оформление графических, вычислительных и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проектных работ с использованием информационно-компьютерных технологий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Calibri" w:eastAsia="Times New Roman" w:hAnsi="Calibri" w:cs="Times New Roman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определять причины, приводящие к образованию дефектов в сварных соединениях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выбирать и использовать методы, оборудование, аппаратуру и приборы для контроля металлов и сварных соединений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предупреждать, выявлять и устранять дефекты сварных соединений и изделий для получения качественной продукции.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оформлять документацию по контролю качества сварки.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осуществлять текущее и перспективное планирование производственных работ.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производить технологические расчеты на основе нормативов технологических режимов, трудовых и материальных затрат.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организовывать ремонт и техническое обслуживание сварочного производства по Единой системе планово - предупредительного ремонта.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обеспечивать профилактику и безопасность условий труда на участке сварочных работ.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выполнять подготовительные работы при производстве сварочных работ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производить сборку и сварку деталей из различных сталей, цветных металлов и их сплавов, чугунов во всех пространственных положениях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Calibri" w:eastAsia="Times New Roman" w:hAnsi="Calibri" w:cs="Times New Roman"/>
              </w:rPr>
              <w:lastRenderedPageBreak/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демонстрация умений выполнять наплавку дефектов и узлов машин, механизмов, конструкций и отливок под механическую обработку и пробное давление.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D07E4" w:rsidRPr="00FE1620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умений производить контроль качества сварных соединений.</w:t>
            </w:r>
          </w:p>
        </w:tc>
        <w:tc>
          <w:tcPr>
            <w:tcW w:w="2420" w:type="dxa"/>
            <w:vMerge w:val="restart"/>
            <w:vAlign w:val="center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Отчет   в  виде  предоставленных  документов по  видам  работ  практики,  отчет-презентация, аттестационный  лист  по  практике,  дневник, характеристика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Защита отчета. Дифференцированный</w:t>
            </w:r>
          </w:p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зачет.</w:t>
            </w:r>
          </w:p>
        </w:tc>
      </w:tr>
      <w:tr w:rsidR="006D07E4" w:rsidRPr="008D4D9B" w:rsidTr="00007E3E">
        <w:trPr>
          <w:trHeight w:val="485"/>
        </w:trPr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1.2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ыполнять техническую подготовку производства сварных конструкций.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6D07E4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6D07E4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1.4. Хранить и использовать сварочную аппаратуру и инструменты в ходе производственного процесса.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ыполнять проектирование технологических процессов производства сварных соединений с заданными свойствами. 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2.2.  Выполнять расчеты и конструирование сварных соединений и конструкций.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  <w:vAlign w:val="center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2.3. Осуществлять технико-экономическое обоснование выбранного технологического процесса.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2.4. Оформлять конструкторскую, технологическую и техническую документацию.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007E3E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ПК 2.5. Осуществлять разработку и оформление графических, вычислительных и проектных работ с использованием </w:t>
            </w:r>
            <w:proofErr w:type="spell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информационнокомпьютерных</w:t>
            </w:r>
            <w:proofErr w:type="spell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технологий.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420" w:type="dxa"/>
            <w:vMerge/>
            <w:vAlign w:val="center"/>
          </w:tcPr>
          <w:p w:rsidR="006D07E4" w:rsidRPr="001A3916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hd w:val="clear" w:color="auto" w:fill="FFFFFF"/>
              <w:spacing w:after="0" w:line="240" w:lineRule="auto"/>
              <w:ind w:left="72" w:right="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ПК 3.1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О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пределять причины, приводящие к образованию дефектов в сварных соединениях.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  <w:i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Calibri" w:eastAsia="Times New Roman" w:hAnsi="Calibri" w:cs="Times New Roman"/>
                <w:i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hd w:val="clear" w:color="auto" w:fill="FFFFFF"/>
              <w:spacing w:after="0" w:line="240" w:lineRule="auto"/>
              <w:ind w:right="-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3.2 Обоснованно выбирать и использовать методы, оборудование, аппаратуру и приборы для контроля металлов и сварных соединений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hd w:val="clear" w:color="auto" w:fill="FFFFFF"/>
              <w:spacing w:after="0" w:line="240" w:lineRule="auto"/>
              <w:ind w:left="10" w:right="10" w:hanging="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3.3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редупреждать, выявлять и устранять дефекты сварных соединений и изделий для получения качественной продукции.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3.4. Оформлять документацию по контролю качества сварки.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4.1. Осуществлять текущее и перспективное планирование производственных работ.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4.2. Производить технологические расчеты на основе нормативов технологических режимов, трудовых и материальных затрат.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4.4. Организовывать ремонт и техническое обслуживание сварочного производства по Единой системе планово - предупредительного ремонта.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4.5. Обеспечивать профилактику и безопасность условий труда на участке сварочных работ.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ПК5.1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ыполнять подготовительные работы при производстве сварочных работ.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 5.2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роизводить сборку и сварку деталей из различных сталей, цветных металлов и их сплавов, чугунов во всех пространственных положениях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ПК5.3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ыполнять наплавку дефектов и узлов машин, механизмов, конструкций и отливок под механическую обработку и пробное давление.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07E4" w:rsidRPr="008D4D9B" w:rsidTr="00280E7C">
        <w:tc>
          <w:tcPr>
            <w:tcW w:w="3686" w:type="dxa"/>
            <w:shd w:val="clear" w:color="auto" w:fill="auto"/>
          </w:tcPr>
          <w:p w:rsidR="006D07E4" w:rsidRPr="00FE1620" w:rsidRDefault="006D07E4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ПК5.4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роизводить контроль качества сварных соединений.</w:t>
            </w:r>
          </w:p>
        </w:tc>
        <w:tc>
          <w:tcPr>
            <w:tcW w:w="3827" w:type="dxa"/>
            <w:vMerge/>
            <w:shd w:val="clear" w:color="auto" w:fill="auto"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0" w:type="dxa"/>
            <w:vMerge/>
          </w:tcPr>
          <w:p w:rsidR="006D07E4" w:rsidRPr="008D4D9B" w:rsidRDefault="006D07E4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4D9B" w:rsidRDefault="008D4D9B" w:rsidP="008D4D9B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7C" w:rsidRPr="00280E7C" w:rsidRDefault="00280E7C" w:rsidP="00280E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методы контроля и оценки результатов обучения должны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озволять проверять у студентов</w:t>
      </w:r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</w:t>
      </w:r>
      <w:proofErr w:type="spellStart"/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280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компетенций, но и развитие общих компетенций и обеспечивающих их умений.</w:t>
      </w:r>
    </w:p>
    <w:p w:rsidR="00280E7C" w:rsidRPr="008D4D9B" w:rsidRDefault="00280E7C" w:rsidP="008D4D9B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3544"/>
        <w:gridCol w:w="2410"/>
      </w:tblGrid>
      <w:tr w:rsidR="006D07E4" w:rsidRPr="00FE1620" w:rsidTr="006D07E4">
        <w:tc>
          <w:tcPr>
            <w:tcW w:w="3969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Результаты обучения (освоенные  общие компетенции)</w:t>
            </w:r>
          </w:p>
        </w:tc>
        <w:tc>
          <w:tcPr>
            <w:tcW w:w="3544" w:type="dxa"/>
            <w:shd w:val="clear" w:color="auto" w:fill="auto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/>
                <w:lang w:eastAsia="ru-RU"/>
              </w:rPr>
              <w:t>Формы и методы контроля и оценки результатов обучения</w:t>
            </w:r>
          </w:p>
        </w:tc>
        <w:tc>
          <w:tcPr>
            <w:tcW w:w="2410" w:type="dxa"/>
          </w:tcPr>
          <w:p w:rsidR="006D07E4" w:rsidRPr="00FE1620" w:rsidRDefault="006D07E4" w:rsidP="00FE162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1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онимать сущность и социальную значимость своей будущей профессии, проявлять к ней устойчивый интерес.</w:t>
            </w: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объяснение сущности и социальной значимости своей будущей профессии;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участие в профессиональных студенческих конкурсах, семинарах, конференциях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</w:t>
            </w: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обоснованный выбор и грамотное применение методов и форм организации профессиональной деятельности;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объективная оценка эффективности и качества выполнения работы;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организация собственной деятельности.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способность выявлять методические ошибки при проведении учебных занятий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определение возможных причин проблем при проведении занятий;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поиск решения по устранению проблем, возникающих при проведении занятия.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подборка информации, необходимой для проведения занятия;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использование различных источников информационных ресурсов при проведении практических занятий;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объективный анализ найденной информации.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демонстрация приемов использования ИКТ в учебной и профессиональной деятельности;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обоснованное использование различных прикладных программ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успешность применения коммуникационных способностей на практике;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соблюдение принципов профессиональной этики;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владение способами бесконфликтного общения и 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само регуляции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в коллективе.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- способность ставить цели для осуществления образования 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обучающихся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готовность организовывать и контролировать работу обучающихся на занятии, с принятием на себя ответственности за качество образовательного процесса.</w:t>
            </w:r>
            <w:proofErr w:type="gramEnd"/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готовность самостоятельно определять задачи в области методического развития;</w:t>
            </w:r>
          </w:p>
          <w:p w:rsidR="00B733A3" w:rsidRPr="00FE1620" w:rsidRDefault="00B733A3" w:rsidP="00FE162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составление личного плана карьерного роста;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участие в студенческих конференциях, семинарах.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готовность осуществлять профессиональную деятельность в условиях смены технологий;</w:t>
            </w:r>
          </w:p>
          <w:p w:rsidR="00B733A3" w:rsidRPr="00FE1620" w:rsidRDefault="00B733A3" w:rsidP="00FE1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владение технологией реализации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- деятельностного подхода в образовании</w:t>
            </w:r>
          </w:p>
        </w:tc>
        <w:tc>
          <w:tcPr>
            <w:tcW w:w="2410" w:type="dxa"/>
            <w:vMerge w:val="restart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Отчет в виде предоставленных документов по видам работ практики, отчет-презентация, аттестационный лист по практике,  дневник, характеристика</w:t>
            </w: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2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О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рганизовывать собственную  деятельность,  определять методы и способы  выполнения профессиональных задач, оценивать  их эффективность и качество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3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ринимать решения в стандартных и нестандартных ситуациях и нести за них ответственность.</w:t>
            </w: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4  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5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И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спользовать информационно-коммуникационные  технологии для совершенствования профессиональной деятельности. </w:t>
            </w: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6</w:t>
            </w:r>
            <w:proofErr w:type="gramStart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 Р</w:t>
            </w:r>
            <w:proofErr w:type="gramEnd"/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аботать в коллективе и команде, эффективно общаться с коллегами, руководством, потребителями</w:t>
            </w: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 xml:space="preserve">ОК 8 Самостоятельно  определять  задачи профессионального  и личностного  развития,   заниматься  самообразованием,   осознанно планировать повышение квалификации. </w:t>
            </w: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33A3" w:rsidRPr="00FE1620" w:rsidTr="006D07E4">
        <w:tc>
          <w:tcPr>
            <w:tcW w:w="3969" w:type="dxa"/>
            <w:shd w:val="clear" w:color="auto" w:fill="auto"/>
          </w:tcPr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33A3" w:rsidRPr="00FE1620" w:rsidRDefault="00B733A3" w:rsidP="00FE1620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620">
              <w:rPr>
                <w:rFonts w:ascii="Times New Roman" w:eastAsia="Times New Roman" w:hAnsi="Times New Roman" w:cs="Times New Roman"/>
                <w:lang w:eastAsia="ru-RU"/>
              </w:rPr>
              <w:t>ОК 9.Ориентироваться в условиях частой смены технологий в профессиональной деятельности</w:t>
            </w:r>
          </w:p>
        </w:tc>
        <w:tc>
          <w:tcPr>
            <w:tcW w:w="3544" w:type="dxa"/>
            <w:vMerge/>
            <w:shd w:val="clear" w:color="auto" w:fill="auto"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B733A3" w:rsidRPr="00FE1620" w:rsidRDefault="00B733A3" w:rsidP="00FE162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D4D9B" w:rsidRDefault="008D4D9B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4AB0" w:rsidRPr="00674AB0" w:rsidRDefault="00674AB0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AB0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9355" w:dyaOrig="15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91.25pt" o:ole="">
            <v:imagedata r:id="rId11" o:title=""/>
          </v:shape>
          <o:OLEObject Type="Embed" ProgID="Word.Document.12" ShapeID="_x0000_i1025" DrawAspect="Content" ObjectID="_1555308989" r:id="rId12">
            <o:FieldCodes>\s</o:FieldCodes>
          </o:OLEObject>
        </w:object>
      </w:r>
    </w:p>
    <w:p w:rsidR="00674AB0" w:rsidRPr="005F0A92" w:rsidRDefault="00674AB0" w:rsidP="00674AB0">
      <w:pPr>
        <w:pStyle w:val="af0"/>
        <w:rPr>
          <w:sz w:val="28"/>
          <w:szCs w:val="28"/>
          <w:u w:val="single"/>
        </w:rPr>
      </w:pPr>
      <w:r w:rsidRPr="005F0A92">
        <w:rPr>
          <w:sz w:val="28"/>
          <w:szCs w:val="28"/>
          <w:u w:val="single"/>
        </w:rPr>
        <w:t>ТРЕБОВАНИЯ  К  ВЕДЕНИЮ  ДНЕВНИКА: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1) Дневник</w:t>
      </w:r>
      <w:r>
        <w:rPr>
          <w:sz w:val="28"/>
          <w:szCs w:val="28"/>
        </w:rPr>
        <w:t xml:space="preserve">-отчет </w:t>
      </w:r>
      <w:r w:rsidRPr="005F0A92">
        <w:rPr>
          <w:sz w:val="28"/>
          <w:szCs w:val="28"/>
        </w:rPr>
        <w:t xml:space="preserve"> является основным документом, по которому студент      </w:t>
      </w:r>
      <w:proofErr w:type="gramStart"/>
      <w:r w:rsidRPr="005F0A92">
        <w:rPr>
          <w:sz w:val="28"/>
          <w:szCs w:val="28"/>
        </w:rPr>
        <w:t>отчитывается о прохождении</w:t>
      </w:r>
      <w:proofErr w:type="gramEnd"/>
      <w:r w:rsidRPr="005F0A92">
        <w:rPr>
          <w:sz w:val="28"/>
          <w:szCs w:val="28"/>
        </w:rPr>
        <w:t xml:space="preserve">  практики.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2) Дневник</w:t>
      </w:r>
      <w:r>
        <w:rPr>
          <w:sz w:val="28"/>
          <w:szCs w:val="28"/>
        </w:rPr>
        <w:t xml:space="preserve">-отчет </w:t>
      </w:r>
      <w:r w:rsidRPr="005F0A92">
        <w:rPr>
          <w:sz w:val="28"/>
          <w:szCs w:val="28"/>
        </w:rPr>
        <w:t xml:space="preserve"> должен вестись ежедневно и содержать краткий перечень заданий, выполненных за день.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 xml:space="preserve">3) По окончании практики дневник </w:t>
      </w:r>
      <w:proofErr w:type="gramStart"/>
      <w:r>
        <w:rPr>
          <w:sz w:val="28"/>
          <w:szCs w:val="28"/>
        </w:rPr>
        <w:t>–о</w:t>
      </w:r>
      <w:proofErr w:type="gramEnd"/>
      <w:r>
        <w:rPr>
          <w:sz w:val="28"/>
          <w:szCs w:val="28"/>
        </w:rPr>
        <w:t xml:space="preserve">тчет </w:t>
      </w:r>
      <w:r w:rsidRPr="005F0A92">
        <w:rPr>
          <w:sz w:val="28"/>
          <w:szCs w:val="28"/>
        </w:rPr>
        <w:t>заверяется печатью организации, где студент проходил практику.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  <w:r w:rsidRPr="005F0A92">
        <w:rPr>
          <w:sz w:val="28"/>
          <w:szCs w:val="28"/>
        </w:rPr>
        <w:t>4) В конце практики студенту выдается аттестационный лист и характеристика от       руководителя практики от организации.</w:t>
      </w:r>
    </w:p>
    <w:p w:rsidR="00674AB0" w:rsidRPr="005F0A92" w:rsidRDefault="00674AB0" w:rsidP="00674AB0">
      <w:pPr>
        <w:pStyle w:val="a8"/>
        <w:spacing w:after="0"/>
        <w:rPr>
          <w:sz w:val="28"/>
          <w:szCs w:val="28"/>
        </w:rPr>
      </w:pPr>
      <w:r>
        <w:rPr>
          <w:sz w:val="28"/>
          <w:szCs w:val="28"/>
        </w:rPr>
        <w:t>5)  А</w:t>
      </w:r>
      <w:r w:rsidRPr="005F0A92">
        <w:rPr>
          <w:sz w:val="28"/>
          <w:szCs w:val="28"/>
        </w:rPr>
        <w:t xml:space="preserve">ттестационный лист и характеристика от </w:t>
      </w:r>
      <w:r>
        <w:rPr>
          <w:sz w:val="28"/>
          <w:szCs w:val="28"/>
        </w:rPr>
        <w:t xml:space="preserve">руководителя практики </w:t>
      </w:r>
      <w:r w:rsidRPr="005F0A92">
        <w:rPr>
          <w:sz w:val="28"/>
          <w:szCs w:val="28"/>
        </w:rPr>
        <w:t>прикладываются к отчету по практике. Указанные формы отчетности сдаются руководителю практики от образовательной организации.</w:t>
      </w:r>
    </w:p>
    <w:p w:rsidR="00674AB0" w:rsidRPr="005F0A92" w:rsidRDefault="00674AB0" w:rsidP="00674AB0">
      <w:pPr>
        <w:pStyle w:val="a8"/>
        <w:spacing w:after="0"/>
        <w:rPr>
          <w:i/>
          <w:sz w:val="28"/>
          <w:szCs w:val="28"/>
        </w:rPr>
      </w:pPr>
    </w:p>
    <w:p w:rsidR="00674AB0" w:rsidRPr="005F0A92" w:rsidRDefault="00674AB0" w:rsidP="00674AB0">
      <w:pPr>
        <w:pStyle w:val="af0"/>
        <w:rPr>
          <w:bCs w:val="0"/>
          <w:iCs/>
          <w:sz w:val="28"/>
          <w:szCs w:val="28"/>
          <w:u w:val="single"/>
        </w:rPr>
      </w:pPr>
      <w:r w:rsidRPr="005F0A92">
        <w:rPr>
          <w:bCs w:val="0"/>
          <w:iCs/>
          <w:sz w:val="28"/>
          <w:szCs w:val="28"/>
          <w:u w:val="single"/>
        </w:rPr>
        <w:t>СТУДЕНТ ОБЯЗАН:</w:t>
      </w:r>
    </w:p>
    <w:p w:rsidR="00674AB0" w:rsidRPr="005F0A92" w:rsidRDefault="00674AB0" w:rsidP="00674AB0">
      <w:pPr>
        <w:pStyle w:val="af0"/>
        <w:numPr>
          <w:ilvl w:val="0"/>
          <w:numId w:val="24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>По прибытию в организацию студент должен предоставить руководителю дневник по прохождению практики.</w:t>
      </w:r>
    </w:p>
    <w:p w:rsidR="00674AB0" w:rsidRPr="005F0A92" w:rsidRDefault="00674AB0" w:rsidP="00674AB0">
      <w:pPr>
        <w:pStyle w:val="af0"/>
        <w:numPr>
          <w:ilvl w:val="0"/>
          <w:numId w:val="24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>Вести дневник практики ежедневно.</w:t>
      </w:r>
    </w:p>
    <w:p w:rsidR="00674AB0" w:rsidRPr="005F0A92" w:rsidRDefault="00674AB0" w:rsidP="00674AB0">
      <w:pPr>
        <w:pStyle w:val="af0"/>
        <w:ind w:left="720"/>
        <w:jc w:val="both"/>
        <w:rPr>
          <w:bCs w:val="0"/>
          <w:iCs/>
          <w:sz w:val="28"/>
          <w:szCs w:val="28"/>
          <w:u w:val="single"/>
        </w:rPr>
      </w:pPr>
    </w:p>
    <w:p w:rsidR="00674AB0" w:rsidRPr="005F0A92" w:rsidRDefault="00674AB0" w:rsidP="00674AB0">
      <w:pPr>
        <w:pStyle w:val="af0"/>
        <w:jc w:val="both"/>
        <w:rPr>
          <w:bCs w:val="0"/>
          <w:iCs/>
          <w:sz w:val="28"/>
          <w:szCs w:val="28"/>
          <w:u w:val="single"/>
        </w:rPr>
      </w:pPr>
      <w:r w:rsidRPr="005F0A92">
        <w:rPr>
          <w:bCs w:val="0"/>
          <w:iCs/>
          <w:sz w:val="28"/>
          <w:szCs w:val="28"/>
          <w:u w:val="single"/>
        </w:rPr>
        <w:t>РУКОВОДИТЕЛЬ ПРАКТИКИ ОТ ОРГАНИЗАЦИИ ОБЯЗАН:</w:t>
      </w:r>
    </w:p>
    <w:p w:rsidR="00674AB0" w:rsidRPr="005F0A92" w:rsidRDefault="00674AB0" w:rsidP="00674AB0">
      <w:pPr>
        <w:pStyle w:val="af0"/>
        <w:numPr>
          <w:ilvl w:val="0"/>
          <w:numId w:val="25"/>
        </w:numPr>
        <w:ind w:left="426"/>
        <w:jc w:val="both"/>
        <w:rPr>
          <w:bCs w:val="0"/>
          <w:iCs/>
          <w:sz w:val="28"/>
          <w:szCs w:val="28"/>
        </w:rPr>
      </w:pPr>
      <w:r w:rsidRPr="005F0A92">
        <w:rPr>
          <w:bCs w:val="0"/>
          <w:iCs/>
          <w:sz w:val="28"/>
          <w:szCs w:val="28"/>
        </w:rPr>
        <w:t xml:space="preserve"> Провести инструктаж по технике безопасности, ознакомить студента с рабочим местом, правилами эксплуатации оборудования.</w:t>
      </w:r>
    </w:p>
    <w:p w:rsidR="00674AB0" w:rsidRPr="005F0A92" w:rsidRDefault="00674AB0" w:rsidP="00674AB0">
      <w:pPr>
        <w:pStyle w:val="af0"/>
        <w:ind w:left="1080"/>
        <w:jc w:val="both"/>
        <w:rPr>
          <w:b w:val="0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576"/>
        <w:gridCol w:w="1641"/>
        <w:gridCol w:w="1166"/>
        <w:gridCol w:w="2288"/>
        <w:gridCol w:w="2340"/>
      </w:tblGrid>
      <w:tr w:rsidR="00674AB0" w:rsidRPr="005F0A92" w:rsidTr="00674AB0">
        <w:tc>
          <w:tcPr>
            <w:tcW w:w="562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№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D153F6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153F6">
              <w:rPr>
                <w:b/>
                <w:sz w:val="24"/>
                <w:szCs w:val="24"/>
              </w:rPr>
              <w:t>/</w:t>
            </w:r>
            <w:proofErr w:type="spellStart"/>
            <w:r w:rsidRPr="00D153F6">
              <w:rPr>
                <w:b/>
                <w:sz w:val="24"/>
                <w:szCs w:val="24"/>
              </w:rPr>
              <w:t>п</w:t>
            </w:r>
            <w:proofErr w:type="spellEnd"/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41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Дата проведения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инструктажа по ТБ</w:t>
            </w:r>
          </w:p>
        </w:tc>
        <w:tc>
          <w:tcPr>
            <w:tcW w:w="1166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Допуск к работе</w:t>
            </w:r>
          </w:p>
        </w:tc>
        <w:tc>
          <w:tcPr>
            <w:tcW w:w="2288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 xml:space="preserve">Подпись 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инструктируемого</w:t>
            </w:r>
          </w:p>
        </w:tc>
        <w:tc>
          <w:tcPr>
            <w:tcW w:w="2340" w:type="dxa"/>
            <w:vAlign w:val="center"/>
          </w:tcPr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Ф.И.О.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должность</w:t>
            </w:r>
          </w:p>
          <w:p w:rsidR="00674AB0" w:rsidRPr="00D153F6" w:rsidRDefault="00674AB0" w:rsidP="00674AB0">
            <w:pPr>
              <w:jc w:val="center"/>
              <w:rPr>
                <w:b/>
                <w:sz w:val="24"/>
                <w:szCs w:val="24"/>
              </w:rPr>
            </w:pPr>
            <w:r w:rsidRPr="00D153F6">
              <w:rPr>
                <w:b/>
                <w:sz w:val="24"/>
                <w:szCs w:val="24"/>
              </w:rPr>
              <w:t>инструктирующего</w:t>
            </w:r>
          </w:p>
        </w:tc>
      </w:tr>
      <w:tr w:rsidR="00674AB0" w:rsidRPr="005F0A92" w:rsidTr="00674AB0">
        <w:trPr>
          <w:trHeight w:val="433"/>
        </w:trPr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74AB0" w:rsidRPr="005F0A92" w:rsidTr="00674AB0"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74AB0" w:rsidRPr="005F0A92" w:rsidTr="00674AB0"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74AB0" w:rsidRPr="005F0A92" w:rsidTr="00674AB0">
        <w:tc>
          <w:tcPr>
            <w:tcW w:w="562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41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66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88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:rsidR="00674AB0" w:rsidRPr="005F0A92" w:rsidRDefault="00674AB0" w:rsidP="00674AB0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674AB0" w:rsidRPr="005F0A92" w:rsidRDefault="00674AB0" w:rsidP="00674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4AB0" w:rsidRDefault="00674AB0" w:rsidP="00674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4AB0" w:rsidRPr="005F0A92" w:rsidRDefault="00674AB0" w:rsidP="00674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A92">
        <w:rPr>
          <w:rFonts w:ascii="Times New Roman" w:hAnsi="Times New Roman" w:cs="Times New Roman"/>
          <w:sz w:val="28"/>
          <w:szCs w:val="28"/>
        </w:rPr>
        <w:t>Результатом прохождения программы преддипломной практики является углубление закрепления студентами в профессиональной деятельности в организации основных компетенций согласно требованиям ФГОС СПО по специальности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0A92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0A9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Сварочное производство</w:t>
      </w:r>
      <w:r w:rsidRPr="005F0A92">
        <w:rPr>
          <w:rFonts w:ascii="Times New Roman" w:hAnsi="Times New Roman" w:cs="Times New Roman"/>
          <w:sz w:val="28"/>
          <w:szCs w:val="28"/>
        </w:rPr>
        <w:t>».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Техник должен обладать общими компетенциями, включающими в себя способность: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lastRenderedPageBreak/>
        <w:t>ОК 1. Понимать сущность и социальную значимость своей будущей профессии, проявлять к ней устойчивый интерес.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Техник должен обладать профессиональными компетенциями, соответствующими видам деятельности: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Подготовка и осуществление технологических процессов изготовления сварных конструкций.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1.1. Применять различные методы, способы и приемы сборки и сварки конструкций с эксплуатационными свойствами.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1.2. Выполнять техническую подготовку производства сварных конструкций.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1.3. Выбирать оборудование, приспособления и инструменты для обеспечения производства сварных соединений с заданными свойствами.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1.4. Хранить и использовать сварочную аппаратуру и инструменты в ходе производственного процесса.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Разработка технологических процессов и проектирование изделий.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2.1. Выполнять проектирование технологических процессов производства сварных соединений с заданными свойствами.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2.2. Выполнять расчеты и конструирование сварных соединений и конструкций.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2.3. Осуществлять технико-экономическое обоснование выбранного технологического процесса.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2.4. Оформлять конструкторскую, технологическую и техническую документацию.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 xml:space="preserve">ПК 2.5. Осуществлять разработку и оформление графических, </w:t>
      </w:r>
      <w:r w:rsidRPr="00A11A85">
        <w:rPr>
          <w:rFonts w:ascii="Times New Roman" w:hAnsi="Times New Roman" w:cs="Times New Roman"/>
          <w:sz w:val="28"/>
          <w:szCs w:val="28"/>
        </w:rPr>
        <w:lastRenderedPageBreak/>
        <w:t>вычислительных и проектных работ с использованием информационно-компьютерных технологий.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Контроль качества сварочных работ.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3.1. Определять причины, приводящие к образованию дефектов в сварных соединениях.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3.2. Обоснованно выбирать и использовать методы, оборудование, аппаратуру и приборы для контроля металлов и сварных соединений.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3.3. Предупреждать, выявлять и устранять дефекты сварных соединений и изделий для получения качественной продукции.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3.4. Оформлять документацию по контролю качества сварки.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Организация и планирование сварочного производства.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4.1. Осуществлять текущее и перспективное планирование производственных работ.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4.2. Производить технологические расчеты на основе нормативов технологических режимов, трудовых и материальных затрат.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4.3. Применять методы и приемы организации труда, эксплуатации оборудования, оснастки, средств механизации для повышения эффективности производства.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4.4. Организовывать ремонт и техническое обслуживание сварочного производства по Единой системе планово-предупредительного ремонта.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ПК 4.5. Обеспечивать профилактику и безопасность условий труда на участке сварочных работ.</w:t>
      </w:r>
    </w:p>
    <w:p w:rsidR="00674AB0" w:rsidRPr="00A11A85" w:rsidRDefault="00674AB0" w:rsidP="00674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A85">
        <w:rPr>
          <w:rFonts w:ascii="Times New Roman" w:hAnsi="Times New Roman" w:cs="Times New Roman"/>
          <w:sz w:val="28"/>
          <w:szCs w:val="28"/>
        </w:rPr>
        <w:t>Выполнение работ по одной или нескольким профессиям рабочих, должностям служащих.</w:t>
      </w:r>
    </w:p>
    <w:p w:rsid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AB0" w:rsidRP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AB0">
        <w:rPr>
          <w:rFonts w:ascii="Times New Roman" w:hAnsi="Times New Roman" w:cs="Times New Roman"/>
          <w:b/>
          <w:sz w:val="28"/>
          <w:szCs w:val="28"/>
        </w:rPr>
        <w:t>Содержание преддипломной практики</w:t>
      </w:r>
    </w:p>
    <w:p w:rsidR="00674AB0" w:rsidRPr="00654BCB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0490" w:type="dxa"/>
        <w:tblInd w:w="-743" w:type="dxa"/>
        <w:tblLayout w:type="fixed"/>
        <w:tblLook w:val="04A0"/>
      </w:tblPr>
      <w:tblGrid>
        <w:gridCol w:w="1277"/>
        <w:gridCol w:w="1984"/>
        <w:gridCol w:w="4820"/>
        <w:gridCol w:w="708"/>
        <w:gridCol w:w="709"/>
        <w:gridCol w:w="992"/>
      </w:tblGrid>
      <w:tr w:rsidR="00674AB0" w:rsidRPr="00654BCB" w:rsidTr="00674AB0">
        <w:trPr>
          <w:trHeight w:val="174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654BCB" w:rsidRDefault="00674AB0" w:rsidP="00674AB0">
            <w:pPr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Наименование</w:t>
            </w: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тем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654BCB" w:rsidRDefault="00674AB0" w:rsidP="00674AB0">
            <w:pPr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rPr>
                <w:sz w:val="28"/>
                <w:szCs w:val="28"/>
                <w:lang w:eastAsia="en-US"/>
              </w:rPr>
            </w:pPr>
          </w:p>
          <w:p w:rsidR="00674AB0" w:rsidRPr="00654BCB" w:rsidRDefault="00674AB0" w:rsidP="00674AB0">
            <w:pPr>
              <w:jc w:val="center"/>
              <w:rPr>
                <w:sz w:val="28"/>
                <w:szCs w:val="28"/>
                <w:lang w:eastAsia="en-US"/>
              </w:rPr>
            </w:pPr>
            <w:r w:rsidRPr="00654BCB">
              <w:rPr>
                <w:sz w:val="28"/>
                <w:szCs w:val="28"/>
                <w:lang w:eastAsia="en-US"/>
              </w:rPr>
              <w:t>Содержание выполненных работ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Кол-во часов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 xml:space="preserve">Оценка </w:t>
            </w:r>
          </w:p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4AB0" w:rsidRPr="007D5C14" w:rsidRDefault="00674AB0" w:rsidP="00674AB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Роспись</w:t>
            </w:r>
          </w:p>
          <w:p w:rsidR="00674AB0" w:rsidRPr="007D5C14" w:rsidRDefault="00674AB0" w:rsidP="00674AB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руководителя</w:t>
            </w:r>
          </w:p>
          <w:p w:rsidR="00674AB0" w:rsidRPr="007D5C14" w:rsidRDefault="00674AB0" w:rsidP="00674AB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C14">
              <w:rPr>
                <w:sz w:val="24"/>
                <w:szCs w:val="24"/>
              </w:rPr>
              <w:t>работ</w:t>
            </w: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29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  <w:tr w:rsidR="00674AB0" w:rsidRPr="005F0A92" w:rsidTr="00674AB0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AB0" w:rsidRPr="005F0A92" w:rsidRDefault="00674AB0" w:rsidP="00674AB0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674AB0">
        <w:rPr>
          <w:rFonts w:ascii="Times New Roman" w:hAnsi="Times New Roman" w:cs="Times New Roman"/>
          <w:b/>
          <w:sz w:val="28"/>
          <w:szCs w:val="28"/>
        </w:rPr>
        <w:t xml:space="preserve">Примечание </w:t>
      </w:r>
      <w:proofErr w:type="gramStart"/>
      <w:r w:rsidRPr="00674AB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аполняется в соответствии с графиком прохождения преддипломной практики и тематическим планом .</w:t>
      </w:r>
    </w:p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654BCB">
        <w:rPr>
          <w:rFonts w:ascii="Times New Roman" w:hAnsi="Times New Roman" w:cs="Times New Roman"/>
          <w:sz w:val="28"/>
          <w:szCs w:val="28"/>
        </w:rPr>
        <w:t xml:space="preserve"> практики от техникума </w:t>
      </w:r>
      <w:r>
        <w:rPr>
          <w:rFonts w:ascii="Times New Roman" w:hAnsi="Times New Roman" w:cs="Times New Roman"/>
          <w:sz w:val="28"/>
          <w:szCs w:val="28"/>
        </w:rPr>
        <w:t xml:space="preserve">ГБПОУ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ВПТКР_______________В.Г.Пономарев</w:t>
      </w:r>
      <w:proofErr w:type="spellEnd"/>
    </w:p>
    <w:p w:rsidR="00674AB0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674AB0" w:rsidRPr="00F12472" w:rsidRDefault="00674AB0" w:rsidP="00674AB0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>АТТЕСТАЦИОННЫЙ ЛИСТ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>по итогам преддипломной практики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студента_____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группа_________специальность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преддипломной практики</w:t>
      </w:r>
      <w:r w:rsidRPr="00421A6D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lastRenderedPageBreak/>
        <w:t>Время прохождения преддипломной  практики 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674AB0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Успешно прошел преддипломную практику по специальности  </w:t>
      </w:r>
      <w:r w:rsidRPr="00DC65F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C65F5">
        <w:rPr>
          <w:rFonts w:ascii="Times New Roman" w:hAnsi="Times New Roman" w:cs="Times New Roman"/>
          <w:b/>
          <w:sz w:val="28"/>
          <w:szCs w:val="28"/>
        </w:rPr>
        <w:t>.02.0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21A6D">
        <w:rPr>
          <w:rFonts w:ascii="Times New Roman" w:hAnsi="Times New Roman" w:cs="Times New Roman"/>
          <w:sz w:val="28"/>
          <w:szCs w:val="28"/>
        </w:rPr>
        <w:t xml:space="preserve"> </w:t>
      </w:r>
      <w:r w:rsidRPr="00DC65F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Сварочное производство</w:t>
      </w:r>
      <w:r w:rsidRPr="00DC65F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AB0" w:rsidRPr="00421A6D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674AB0" w:rsidRPr="00421A6D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Качество выполнения видов работ по сформулированным профессиональным компетенциям соответствует требов</w:t>
      </w:r>
      <w:r>
        <w:rPr>
          <w:rFonts w:ascii="Times New Roman" w:hAnsi="Times New Roman" w:cs="Times New Roman"/>
          <w:sz w:val="28"/>
          <w:szCs w:val="28"/>
        </w:rPr>
        <w:t xml:space="preserve">аниям ФГОС СПО по специальности </w:t>
      </w:r>
      <w:r w:rsidRPr="00421A6D">
        <w:rPr>
          <w:rFonts w:ascii="Times New Roman" w:hAnsi="Times New Roman" w:cs="Times New Roman"/>
          <w:sz w:val="28"/>
          <w:szCs w:val="28"/>
        </w:rPr>
        <w:t>и заслуживает оценки _____________________________</w:t>
      </w:r>
    </w:p>
    <w:p w:rsidR="00674AB0" w:rsidRPr="00421A6D" w:rsidRDefault="00674AB0" w:rsidP="00674A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421A6D">
        <w:rPr>
          <w:rFonts w:ascii="Times New Roman" w:hAnsi="Times New Roman" w:cs="Times New Roman"/>
          <w:sz w:val="28"/>
          <w:szCs w:val="28"/>
        </w:rPr>
        <w:t>____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421A6D">
        <w:rPr>
          <w:rFonts w:ascii="Times New Roman" w:hAnsi="Times New Roman" w:cs="Times New Roman"/>
          <w:sz w:val="28"/>
          <w:szCs w:val="28"/>
        </w:rPr>
        <w:t xml:space="preserve">  __________</w:t>
      </w:r>
      <w:r>
        <w:rPr>
          <w:rFonts w:ascii="Times New Roman" w:hAnsi="Times New Roman" w:cs="Times New Roman"/>
          <w:sz w:val="28"/>
          <w:szCs w:val="28"/>
        </w:rPr>
        <w:t>20___г.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AB0" w:rsidRDefault="00674AB0" w:rsidP="00674AB0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практики </w:t>
      </w:r>
      <w:r w:rsidRPr="00421A6D">
        <w:rPr>
          <w:rFonts w:ascii="Times New Roman" w:hAnsi="Times New Roman" w:cs="Times New Roman"/>
          <w:b/>
          <w:bCs/>
          <w:sz w:val="28"/>
          <w:szCs w:val="28"/>
        </w:rPr>
        <w:t>от Организации</w:t>
      </w:r>
    </w:p>
    <w:p w:rsidR="00674AB0" w:rsidRDefault="00674AB0" w:rsidP="00674AB0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21A6D">
        <w:rPr>
          <w:rFonts w:ascii="Times New Roman" w:hAnsi="Times New Roman" w:cs="Times New Roman"/>
          <w:b/>
          <w:bCs/>
          <w:sz w:val="28"/>
          <w:szCs w:val="28"/>
        </w:rPr>
        <w:t>______</w:t>
      </w:r>
      <w:r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Pr="00421A6D">
        <w:rPr>
          <w:rFonts w:ascii="Times New Roman" w:hAnsi="Times New Roman" w:cs="Times New Roman"/>
          <w:b/>
          <w:bCs/>
          <w:sz w:val="28"/>
          <w:szCs w:val="28"/>
        </w:rPr>
        <w:t xml:space="preserve">_______________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________________                 </w:t>
      </w:r>
    </w:p>
    <w:p w:rsidR="00674AB0" w:rsidRPr="006A4013" w:rsidRDefault="00674AB0" w:rsidP="00674AB0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(подпись)                                                                  </w:t>
      </w:r>
      <w:r w:rsidRPr="00421A6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</w:t>
      </w:r>
      <w:r w:rsidRPr="00421A6D">
        <w:rPr>
          <w:rFonts w:ascii="Times New Roman" w:hAnsi="Times New Roman" w:cs="Times New Roman"/>
        </w:rPr>
        <w:t>(Ф.И.О.)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 xml:space="preserve">Характеристика профессиональной деятельности студента 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 xml:space="preserve">  во время преддипломной практики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Студент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674AB0" w:rsidRPr="00421A6D" w:rsidRDefault="00674AB0" w:rsidP="00674AB0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421A6D">
        <w:rPr>
          <w:rFonts w:ascii="Times New Roman" w:hAnsi="Times New Roman" w:cs="Times New Roman"/>
        </w:rPr>
        <w:t>(фамилия, имя)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группы _____ по специальности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21A6D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21A6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Сварочное производство</w:t>
      </w:r>
      <w:r w:rsidRPr="00421A6D">
        <w:rPr>
          <w:rFonts w:ascii="Times New Roman" w:hAnsi="Times New Roman" w:cs="Times New Roman"/>
          <w:sz w:val="28"/>
          <w:szCs w:val="28"/>
        </w:rPr>
        <w:t xml:space="preserve">»  проходил </w:t>
      </w:r>
      <w:r>
        <w:rPr>
          <w:rFonts w:ascii="Times New Roman" w:hAnsi="Times New Roman" w:cs="Times New Roman"/>
          <w:sz w:val="28"/>
          <w:szCs w:val="28"/>
        </w:rPr>
        <w:t xml:space="preserve">практику </w:t>
      </w:r>
      <w:proofErr w:type="gramStart"/>
      <w:r w:rsidRPr="00421A6D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1A6D">
        <w:rPr>
          <w:rFonts w:ascii="Times New Roman" w:hAnsi="Times New Roman" w:cs="Times New Roman"/>
        </w:rPr>
        <w:t>(наименование организации)</w:t>
      </w:r>
    </w:p>
    <w:p w:rsidR="00674AB0" w:rsidRPr="00421A6D" w:rsidRDefault="00674AB0" w:rsidP="00674A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с «____»___________20___ г. по «_____»______________20___г.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За время прохождения практики зарекомендовал себя 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21A6D">
        <w:rPr>
          <w:rFonts w:ascii="Times New Roman" w:hAnsi="Times New Roman" w:cs="Times New Roman"/>
          <w:sz w:val="28"/>
          <w:szCs w:val="28"/>
        </w:rPr>
        <w:t xml:space="preserve">Освоил общие и профессиональные компетенции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ОК 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ОК 9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ПК 1.1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ПК 1.4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ПК 2.1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–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ПК 2.5</w:t>
      </w:r>
      <w:r w:rsidRPr="00183DB1">
        <w:rPr>
          <w:rFonts w:ascii="Times New Roman" w:hAnsi="Times New Roman" w:cs="Times New Roman"/>
          <w:sz w:val="28"/>
          <w:szCs w:val="28"/>
          <w:u w:val="single"/>
        </w:rPr>
        <w:t>;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ПК 3.1 – ПК 3.4</w:t>
      </w:r>
      <w:r w:rsidRPr="00183DB1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ПК </w:t>
      </w:r>
      <w:r w:rsidRPr="00421A6D">
        <w:rPr>
          <w:rFonts w:ascii="Times New Roman" w:hAnsi="Times New Roman" w:cs="Times New Roman"/>
          <w:sz w:val="28"/>
          <w:szCs w:val="28"/>
          <w:u w:val="single"/>
        </w:rPr>
        <w:t>4.1 –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ПК 4.5.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Выводы, </w:t>
      </w:r>
      <w:r w:rsidRPr="00421A6D">
        <w:rPr>
          <w:rFonts w:ascii="Times New Roman" w:hAnsi="Times New Roman" w:cs="Times New Roman"/>
          <w:sz w:val="28"/>
          <w:szCs w:val="28"/>
        </w:rPr>
        <w:t>рекомендации: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                                                                                        </w:t>
      </w:r>
      <w:r w:rsidRPr="00421A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421A6D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21A6D">
        <w:rPr>
          <w:rFonts w:ascii="Times New Roman" w:hAnsi="Times New Roman" w:cs="Times New Roman"/>
          <w:sz w:val="28"/>
          <w:szCs w:val="28"/>
        </w:rPr>
        <w:t>_____________</w:t>
      </w:r>
    </w:p>
    <w:p w:rsidR="00674AB0" w:rsidRPr="00421A6D" w:rsidRDefault="00674AB0" w:rsidP="00674A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A6D">
        <w:rPr>
          <w:rFonts w:ascii="Times New Roman" w:hAnsi="Times New Roman" w:cs="Times New Roman"/>
          <w:bCs/>
          <w:sz w:val="28"/>
          <w:szCs w:val="28"/>
        </w:rPr>
        <w:t>Руководитель прак</w:t>
      </w:r>
      <w:r>
        <w:rPr>
          <w:rFonts w:ascii="Times New Roman" w:hAnsi="Times New Roman" w:cs="Times New Roman"/>
          <w:bCs/>
          <w:sz w:val="28"/>
          <w:szCs w:val="28"/>
        </w:rPr>
        <w:t>тики от Организации ___________  ____________________</w:t>
      </w:r>
    </w:p>
    <w:p w:rsidR="00674AB0" w:rsidRPr="00421A6D" w:rsidRDefault="00674AB0" w:rsidP="00674A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</w:r>
      <w:r w:rsidRPr="00421A6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21A6D">
        <w:rPr>
          <w:rFonts w:ascii="Times New Roman" w:hAnsi="Times New Roman" w:cs="Times New Roman"/>
        </w:rPr>
        <w:t>(подпись)                                              Ф.И.О.</w:t>
      </w:r>
    </w:p>
    <w:p w:rsid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B0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AB0" w:rsidRPr="00421A6D" w:rsidRDefault="00674AB0" w:rsidP="0067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>Результаты промежуточной аттестации</w:t>
      </w:r>
    </w:p>
    <w:tbl>
      <w:tblPr>
        <w:tblStyle w:val="aa"/>
        <w:tblW w:w="9747" w:type="dxa"/>
        <w:tblLook w:val="04A0"/>
      </w:tblPr>
      <w:tblGrid>
        <w:gridCol w:w="3075"/>
        <w:gridCol w:w="1052"/>
        <w:gridCol w:w="1134"/>
        <w:gridCol w:w="790"/>
        <w:gridCol w:w="1933"/>
        <w:gridCol w:w="1933"/>
      </w:tblGrid>
      <w:tr w:rsidR="00674AB0" w:rsidRPr="00421A6D" w:rsidTr="00674AB0">
        <w:tc>
          <w:tcPr>
            <w:tcW w:w="2943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99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Объем в часах</w:t>
            </w:r>
          </w:p>
        </w:tc>
        <w:tc>
          <w:tcPr>
            <w:tcW w:w="1119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787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1862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Подпись руководителя</w:t>
            </w:r>
          </w:p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практики от Техникума</w:t>
            </w:r>
          </w:p>
        </w:tc>
        <w:tc>
          <w:tcPr>
            <w:tcW w:w="203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Подпись руководителя</w:t>
            </w:r>
          </w:p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практики от Организации</w:t>
            </w:r>
          </w:p>
        </w:tc>
      </w:tr>
      <w:tr w:rsidR="00674AB0" w:rsidRPr="00421A6D" w:rsidTr="00674AB0">
        <w:tc>
          <w:tcPr>
            <w:tcW w:w="2943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  <w:r w:rsidRPr="00421A6D">
              <w:rPr>
                <w:b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99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9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7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2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8" w:type="dxa"/>
          </w:tcPr>
          <w:p w:rsidR="00674AB0" w:rsidRPr="00421A6D" w:rsidRDefault="00674AB0" w:rsidP="00674AB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4AB0" w:rsidRPr="00421A6D" w:rsidRDefault="00674AB0" w:rsidP="00674AB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21A6D">
        <w:rPr>
          <w:rFonts w:ascii="Times New Roman" w:hAnsi="Times New Roman" w:cs="Times New Roman"/>
          <w:b/>
          <w:sz w:val="28"/>
          <w:szCs w:val="28"/>
        </w:rPr>
        <w:t xml:space="preserve">МП                        </w:t>
      </w:r>
      <w:proofErr w:type="spellStart"/>
      <w:proofErr w:type="gramStart"/>
      <w:r w:rsidRPr="00421A6D">
        <w:rPr>
          <w:rFonts w:ascii="Times New Roman" w:hAnsi="Times New Roman" w:cs="Times New Roman"/>
          <w:b/>
          <w:sz w:val="28"/>
          <w:szCs w:val="28"/>
        </w:rPr>
        <w:t>МП</w:t>
      </w:r>
      <w:proofErr w:type="spellEnd"/>
      <w:proofErr w:type="gramEnd"/>
    </w:p>
    <w:sectPr w:rsidR="00674AB0" w:rsidRPr="00421A6D" w:rsidSect="00562F67">
      <w:pgSz w:w="11906" w:h="16838"/>
      <w:pgMar w:top="1560" w:right="849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063" w:rsidRDefault="00EB3063">
      <w:pPr>
        <w:spacing w:after="0" w:line="240" w:lineRule="auto"/>
      </w:pPr>
      <w:r>
        <w:separator/>
      </w:r>
    </w:p>
  </w:endnote>
  <w:endnote w:type="continuationSeparator" w:id="0">
    <w:p w:rsidR="00EB3063" w:rsidRDefault="00EB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B0" w:rsidRDefault="00674AB0" w:rsidP="0062277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562F67">
      <w:rPr>
        <w:rStyle w:val="a7"/>
      </w:rPr>
      <w:fldChar w:fldCharType="separate"/>
    </w:r>
    <w:r w:rsidR="00562F67">
      <w:rPr>
        <w:rStyle w:val="a7"/>
        <w:noProof/>
      </w:rPr>
      <w:t>27</w:t>
    </w:r>
    <w:r>
      <w:rPr>
        <w:rStyle w:val="a7"/>
      </w:rPr>
      <w:fldChar w:fldCharType="end"/>
    </w:r>
  </w:p>
  <w:p w:rsidR="00674AB0" w:rsidRDefault="00674AB0" w:rsidP="0062277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52240"/>
      <w:docPartObj>
        <w:docPartGallery w:val="Page Numbers (Bottom of Page)"/>
        <w:docPartUnique/>
      </w:docPartObj>
    </w:sdtPr>
    <w:sdtContent>
      <w:p w:rsidR="00674AB0" w:rsidRDefault="00674AB0">
        <w:pPr>
          <w:pStyle w:val="a5"/>
          <w:jc w:val="right"/>
        </w:pPr>
        <w:fldSimple w:instr=" PAGE   \* MERGEFORMAT ">
          <w:r w:rsidR="00562F67">
            <w:rPr>
              <w:noProof/>
            </w:rPr>
            <w:t>27</w:t>
          </w:r>
        </w:fldSimple>
      </w:p>
    </w:sdtContent>
  </w:sdt>
  <w:p w:rsidR="00674AB0" w:rsidRDefault="00674AB0" w:rsidP="00AA6387">
    <w:pPr>
      <w:pStyle w:val="a5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063" w:rsidRDefault="00EB3063">
      <w:pPr>
        <w:spacing w:after="0" w:line="240" w:lineRule="auto"/>
      </w:pPr>
      <w:r>
        <w:separator/>
      </w:r>
    </w:p>
  </w:footnote>
  <w:footnote w:type="continuationSeparator" w:id="0">
    <w:p w:rsidR="00EB3063" w:rsidRDefault="00EB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F67" w:rsidRDefault="00562F67">
    <w:pPr>
      <w:pStyle w:val="ab"/>
    </w:pPr>
    <w:r>
      <w:t xml:space="preserve">                                                                                                                            Приложения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74E"/>
    <w:multiLevelType w:val="hybridMultilevel"/>
    <w:tmpl w:val="EDA0C4FA"/>
    <w:lvl w:ilvl="0" w:tplc="3DFE8626">
      <w:start w:val="4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89858CB"/>
    <w:multiLevelType w:val="hybridMultilevel"/>
    <w:tmpl w:val="35626876"/>
    <w:lvl w:ilvl="0" w:tplc="DDD6DF00">
      <w:start w:val="28"/>
      <w:numFmt w:val="bullet"/>
      <w:lvlText w:val="-"/>
      <w:lvlJc w:val="left"/>
      <w:pPr>
        <w:tabs>
          <w:tab w:val="num" w:pos="468"/>
        </w:tabs>
        <w:ind w:left="4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1338012C"/>
    <w:multiLevelType w:val="multilevel"/>
    <w:tmpl w:val="2E44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F344E5"/>
    <w:multiLevelType w:val="hybridMultilevel"/>
    <w:tmpl w:val="A6720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2F36A0"/>
    <w:multiLevelType w:val="multilevel"/>
    <w:tmpl w:val="ADB21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B4024C"/>
    <w:multiLevelType w:val="multilevel"/>
    <w:tmpl w:val="B2B2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E7E06"/>
    <w:multiLevelType w:val="multilevel"/>
    <w:tmpl w:val="DE90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C863D7"/>
    <w:multiLevelType w:val="multilevel"/>
    <w:tmpl w:val="019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C04419"/>
    <w:multiLevelType w:val="hybridMultilevel"/>
    <w:tmpl w:val="E40665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664EA9"/>
    <w:multiLevelType w:val="hybridMultilevel"/>
    <w:tmpl w:val="DC8A46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8BB3CF9"/>
    <w:multiLevelType w:val="hybridMultilevel"/>
    <w:tmpl w:val="D298D286"/>
    <w:lvl w:ilvl="0" w:tplc="20189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732575"/>
    <w:multiLevelType w:val="hybridMultilevel"/>
    <w:tmpl w:val="1AE2BB18"/>
    <w:lvl w:ilvl="0" w:tplc="DDD6DF00">
      <w:start w:val="28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5B6A29D4"/>
    <w:multiLevelType w:val="multilevel"/>
    <w:tmpl w:val="BC82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4B3F11"/>
    <w:multiLevelType w:val="multilevel"/>
    <w:tmpl w:val="64BE29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F15F3C"/>
    <w:multiLevelType w:val="hybridMultilevel"/>
    <w:tmpl w:val="BB16AA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7E2902"/>
    <w:multiLevelType w:val="multilevel"/>
    <w:tmpl w:val="F9D0246C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>
    <w:nsid w:val="6A396BC2"/>
    <w:multiLevelType w:val="hybridMultilevel"/>
    <w:tmpl w:val="AE7EB450"/>
    <w:lvl w:ilvl="0" w:tplc="16E4A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6F5901B2"/>
    <w:multiLevelType w:val="multilevel"/>
    <w:tmpl w:val="4E1CF0E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6F6704F3"/>
    <w:multiLevelType w:val="multilevel"/>
    <w:tmpl w:val="019C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7868C7"/>
    <w:multiLevelType w:val="multilevel"/>
    <w:tmpl w:val="ECA65A8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79AC2060"/>
    <w:multiLevelType w:val="multilevel"/>
    <w:tmpl w:val="85F0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B659AA"/>
    <w:multiLevelType w:val="hybridMultilevel"/>
    <w:tmpl w:val="B9F8F390"/>
    <w:lvl w:ilvl="0" w:tplc="DDD6DF00">
      <w:start w:val="28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375315"/>
    <w:multiLevelType w:val="hybridMultilevel"/>
    <w:tmpl w:val="E5E4F670"/>
    <w:lvl w:ilvl="0" w:tplc="9E161D56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F884C7C"/>
    <w:multiLevelType w:val="hybridMultilevel"/>
    <w:tmpl w:val="C27800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24"/>
  </w:num>
  <w:num w:numId="3">
    <w:abstractNumId w:val="17"/>
  </w:num>
  <w:num w:numId="4">
    <w:abstractNumId w:val="10"/>
  </w:num>
  <w:num w:numId="5">
    <w:abstractNumId w:val="0"/>
  </w:num>
  <w:num w:numId="6">
    <w:abstractNumId w:val="3"/>
  </w:num>
  <w:num w:numId="7">
    <w:abstractNumId w:val="16"/>
  </w:num>
  <w:num w:numId="8">
    <w:abstractNumId w:val="11"/>
  </w:num>
  <w:num w:numId="9">
    <w:abstractNumId w:val="4"/>
  </w:num>
  <w:num w:numId="10">
    <w:abstractNumId w:val="22"/>
  </w:num>
  <w:num w:numId="11">
    <w:abstractNumId w:val="12"/>
  </w:num>
  <w:num w:numId="12">
    <w:abstractNumId w:val="1"/>
  </w:num>
  <w:num w:numId="13">
    <w:abstractNumId w:val="14"/>
  </w:num>
  <w:num w:numId="14">
    <w:abstractNumId w:val="18"/>
  </w:num>
  <w:num w:numId="15">
    <w:abstractNumId w:val="20"/>
  </w:num>
  <w:num w:numId="16">
    <w:abstractNumId w:val="19"/>
  </w:num>
  <w:num w:numId="17">
    <w:abstractNumId w:val="5"/>
  </w:num>
  <w:num w:numId="18">
    <w:abstractNumId w:val="21"/>
  </w:num>
  <w:num w:numId="19">
    <w:abstractNumId w:val="2"/>
  </w:num>
  <w:num w:numId="20">
    <w:abstractNumId w:val="8"/>
  </w:num>
  <w:num w:numId="21">
    <w:abstractNumId w:val="13"/>
  </w:num>
  <w:num w:numId="22">
    <w:abstractNumId w:val="6"/>
  </w:num>
  <w:num w:numId="23">
    <w:abstractNumId w:val="7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F39"/>
    <w:rsid w:val="00007E3E"/>
    <w:rsid w:val="0001230B"/>
    <w:rsid w:val="0004381E"/>
    <w:rsid w:val="0005606C"/>
    <w:rsid w:val="00093600"/>
    <w:rsid w:val="000C33E1"/>
    <w:rsid w:val="000E4729"/>
    <w:rsid w:val="001B4833"/>
    <w:rsid w:val="001D07A3"/>
    <w:rsid w:val="001D5800"/>
    <w:rsid w:val="002220C2"/>
    <w:rsid w:val="002377CF"/>
    <w:rsid w:val="00267E00"/>
    <w:rsid w:val="00274E98"/>
    <w:rsid w:val="00280E7C"/>
    <w:rsid w:val="00295727"/>
    <w:rsid w:val="00297DB4"/>
    <w:rsid w:val="002B03AA"/>
    <w:rsid w:val="002B6D4E"/>
    <w:rsid w:val="002C2E5F"/>
    <w:rsid w:val="002E6F39"/>
    <w:rsid w:val="002F1584"/>
    <w:rsid w:val="00302503"/>
    <w:rsid w:val="0032276A"/>
    <w:rsid w:val="00362602"/>
    <w:rsid w:val="00362ACA"/>
    <w:rsid w:val="00386F91"/>
    <w:rsid w:val="003913A8"/>
    <w:rsid w:val="003C41ED"/>
    <w:rsid w:val="003D217F"/>
    <w:rsid w:val="003E3DB4"/>
    <w:rsid w:val="003F2115"/>
    <w:rsid w:val="003F2FBA"/>
    <w:rsid w:val="0040345D"/>
    <w:rsid w:val="00410387"/>
    <w:rsid w:val="004404CD"/>
    <w:rsid w:val="00474629"/>
    <w:rsid w:val="004B05B2"/>
    <w:rsid w:val="004D0638"/>
    <w:rsid w:val="004E5AD1"/>
    <w:rsid w:val="0050529F"/>
    <w:rsid w:val="0054680A"/>
    <w:rsid w:val="0055457F"/>
    <w:rsid w:val="00562F67"/>
    <w:rsid w:val="00580444"/>
    <w:rsid w:val="00591CC9"/>
    <w:rsid w:val="00597ED7"/>
    <w:rsid w:val="005A2D45"/>
    <w:rsid w:val="00622776"/>
    <w:rsid w:val="006369F2"/>
    <w:rsid w:val="00645402"/>
    <w:rsid w:val="00674AB0"/>
    <w:rsid w:val="00677418"/>
    <w:rsid w:val="006838FE"/>
    <w:rsid w:val="00687BAB"/>
    <w:rsid w:val="006B4545"/>
    <w:rsid w:val="006D07E4"/>
    <w:rsid w:val="007759AA"/>
    <w:rsid w:val="007874E3"/>
    <w:rsid w:val="00823D10"/>
    <w:rsid w:val="0082420B"/>
    <w:rsid w:val="00856E9E"/>
    <w:rsid w:val="008635B8"/>
    <w:rsid w:val="008D3BCA"/>
    <w:rsid w:val="008D4D9B"/>
    <w:rsid w:val="009231AB"/>
    <w:rsid w:val="00977700"/>
    <w:rsid w:val="009E1AF9"/>
    <w:rsid w:val="00A135C7"/>
    <w:rsid w:val="00A37803"/>
    <w:rsid w:val="00A37C99"/>
    <w:rsid w:val="00A43972"/>
    <w:rsid w:val="00A52BB2"/>
    <w:rsid w:val="00A56158"/>
    <w:rsid w:val="00A65B57"/>
    <w:rsid w:val="00AA6387"/>
    <w:rsid w:val="00AA733D"/>
    <w:rsid w:val="00AB04B3"/>
    <w:rsid w:val="00AB596A"/>
    <w:rsid w:val="00AF6B87"/>
    <w:rsid w:val="00B04128"/>
    <w:rsid w:val="00B26B72"/>
    <w:rsid w:val="00B30A93"/>
    <w:rsid w:val="00B55720"/>
    <w:rsid w:val="00B64C54"/>
    <w:rsid w:val="00B733A3"/>
    <w:rsid w:val="00BA71C0"/>
    <w:rsid w:val="00BB1162"/>
    <w:rsid w:val="00C265B4"/>
    <w:rsid w:val="00C56795"/>
    <w:rsid w:val="00CD1E40"/>
    <w:rsid w:val="00CD7B16"/>
    <w:rsid w:val="00CF3321"/>
    <w:rsid w:val="00CF5358"/>
    <w:rsid w:val="00D03F0C"/>
    <w:rsid w:val="00D0648A"/>
    <w:rsid w:val="00D32869"/>
    <w:rsid w:val="00D602EE"/>
    <w:rsid w:val="00E022DF"/>
    <w:rsid w:val="00E269CE"/>
    <w:rsid w:val="00E55B98"/>
    <w:rsid w:val="00EB3063"/>
    <w:rsid w:val="00EE0B02"/>
    <w:rsid w:val="00EE5294"/>
    <w:rsid w:val="00F66E37"/>
    <w:rsid w:val="00FE1620"/>
    <w:rsid w:val="00FE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1E"/>
  </w:style>
  <w:style w:type="paragraph" w:styleId="1">
    <w:name w:val="heading 1"/>
    <w:basedOn w:val="a"/>
    <w:link w:val="10"/>
    <w:qFormat/>
    <w:rsid w:val="008D4D9B"/>
    <w:pPr>
      <w:spacing w:before="30" w:after="30" w:line="240" w:lineRule="auto"/>
      <w:outlineLvl w:val="0"/>
    </w:pPr>
    <w:rPr>
      <w:rFonts w:ascii="Arial" w:eastAsia="Times New Roman" w:hAnsi="Arial" w:cs="Times New Roman"/>
      <w:b/>
      <w:bCs/>
      <w:color w:val="FF6600"/>
      <w:kern w:val="36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D4D9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D4D9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D9B"/>
    <w:rPr>
      <w:rFonts w:ascii="Arial" w:eastAsia="Times New Roman" w:hAnsi="Arial" w:cs="Times New Roman"/>
      <w:b/>
      <w:bCs/>
      <w:color w:val="FF6600"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4D9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D4D9B"/>
    <w:rPr>
      <w:rFonts w:ascii="Arial" w:eastAsia="Times New Roman" w:hAnsi="Arial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4D9B"/>
  </w:style>
  <w:style w:type="character" w:styleId="a3">
    <w:name w:val="Hyperlink"/>
    <w:semiHidden/>
    <w:unhideWhenUsed/>
    <w:rsid w:val="008D4D9B"/>
    <w:rPr>
      <w:color w:val="0000FF"/>
      <w:u w:val="single"/>
    </w:rPr>
  </w:style>
  <w:style w:type="paragraph" w:styleId="21">
    <w:name w:val="Body Text Indent 2"/>
    <w:basedOn w:val="a"/>
    <w:link w:val="22"/>
    <w:unhideWhenUsed/>
    <w:rsid w:val="008D4D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8D4D9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4D9B"/>
  </w:style>
  <w:style w:type="character" w:styleId="HTML">
    <w:name w:val="HTML Cite"/>
    <w:rsid w:val="008D4D9B"/>
    <w:rPr>
      <w:i/>
      <w:iCs/>
    </w:rPr>
  </w:style>
  <w:style w:type="paragraph" w:styleId="a8">
    <w:name w:val="Body Text"/>
    <w:basedOn w:val="a"/>
    <w:link w:val="a9"/>
    <w:rsid w:val="008D4D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"/>
    <w:rsid w:val="008D4D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D4D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нак2"/>
    <w:basedOn w:val="a"/>
    <w:rsid w:val="008D4D9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277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62277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uiPriority w:val="99"/>
    <w:rsid w:val="00622776"/>
    <w:rPr>
      <w:rFonts w:ascii="Times New Roman" w:hAnsi="Times New Roman" w:cs="Times New Roman"/>
      <w:b/>
      <w:bCs/>
      <w:sz w:val="26"/>
      <w:szCs w:val="26"/>
    </w:rPr>
  </w:style>
  <w:style w:type="paragraph" w:styleId="25">
    <w:name w:val="Body Text 2"/>
    <w:basedOn w:val="a"/>
    <w:link w:val="26"/>
    <w:uiPriority w:val="99"/>
    <w:rsid w:val="00C265B4"/>
    <w:pPr>
      <w:spacing w:after="120" w:line="480" w:lineRule="auto"/>
    </w:pPr>
    <w:rPr>
      <w:rFonts w:ascii="Calibri" w:eastAsia="Times New Roman" w:hAnsi="Calibri" w:cs="Calibri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265B4"/>
    <w:rPr>
      <w:rFonts w:ascii="Calibri" w:eastAsia="Times New Roman" w:hAnsi="Calibri" w:cs="Calibri"/>
      <w:lang w:eastAsia="ru-RU"/>
    </w:rPr>
  </w:style>
  <w:style w:type="paragraph" w:styleId="af0">
    <w:name w:val="Title"/>
    <w:basedOn w:val="a"/>
    <w:link w:val="af1"/>
    <w:qFormat/>
    <w:rsid w:val="00674A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674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74A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8D4D9B"/>
    <w:pPr>
      <w:spacing w:before="30" w:after="30" w:line="240" w:lineRule="auto"/>
      <w:outlineLvl w:val="0"/>
    </w:pPr>
    <w:rPr>
      <w:rFonts w:ascii="Arial" w:eastAsia="Times New Roman" w:hAnsi="Arial" w:cs="Times New Roman"/>
      <w:b/>
      <w:bCs/>
      <w:color w:val="FF6600"/>
      <w:kern w:val="36"/>
      <w:sz w:val="20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8D4D9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D4D9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D9B"/>
    <w:rPr>
      <w:rFonts w:ascii="Arial" w:eastAsia="Times New Roman" w:hAnsi="Arial" w:cs="Times New Roman"/>
      <w:b/>
      <w:bCs/>
      <w:color w:val="FF6600"/>
      <w:kern w:val="36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8D4D9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D4D9B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8D4D9B"/>
  </w:style>
  <w:style w:type="character" w:styleId="a3">
    <w:name w:val="Hyperlink"/>
    <w:semiHidden/>
    <w:unhideWhenUsed/>
    <w:rsid w:val="008D4D9B"/>
    <w:rPr>
      <w:color w:val="0000FF"/>
      <w:u w:val="single"/>
    </w:rPr>
  </w:style>
  <w:style w:type="paragraph" w:styleId="21">
    <w:name w:val="Body Text Indent 2"/>
    <w:basedOn w:val="a"/>
    <w:link w:val="22"/>
    <w:semiHidden/>
    <w:unhideWhenUsed/>
    <w:rsid w:val="008D4D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4">
    <w:name w:val="No Spacing"/>
    <w:qFormat/>
    <w:rsid w:val="008D4D9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basedOn w:val="a0"/>
    <w:link w:val="a5"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7">
    <w:name w:val="page number"/>
    <w:basedOn w:val="a0"/>
    <w:rsid w:val="008D4D9B"/>
  </w:style>
  <w:style w:type="character" w:styleId="HTML">
    <w:name w:val="HTML Cite"/>
    <w:rsid w:val="008D4D9B"/>
    <w:rPr>
      <w:i/>
      <w:iCs/>
    </w:rPr>
  </w:style>
  <w:style w:type="paragraph" w:styleId="a8">
    <w:name w:val="Body Text"/>
    <w:basedOn w:val="a"/>
    <w:link w:val="a9"/>
    <w:rsid w:val="008D4D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3">
    <w:name w:val="List 2"/>
    <w:basedOn w:val="a"/>
    <w:rsid w:val="008D4D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D4D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нак2"/>
    <w:basedOn w:val="a"/>
    <w:rsid w:val="008D4D9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277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62277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uiPriority w:val="99"/>
    <w:rsid w:val="00622776"/>
    <w:rPr>
      <w:rFonts w:ascii="Times New Roman" w:hAnsi="Times New Roman" w:cs="Times New Roman"/>
      <w:b/>
      <w:bCs/>
      <w:sz w:val="26"/>
      <w:szCs w:val="26"/>
    </w:rPr>
  </w:style>
  <w:style w:type="paragraph" w:styleId="25">
    <w:name w:val="Body Text 2"/>
    <w:basedOn w:val="a"/>
    <w:link w:val="26"/>
    <w:uiPriority w:val="99"/>
    <w:rsid w:val="00C265B4"/>
    <w:pPr>
      <w:spacing w:after="120" w:line="480" w:lineRule="auto"/>
    </w:pPr>
    <w:rPr>
      <w:rFonts w:ascii="Calibri" w:eastAsia="Times New Roman" w:hAnsi="Calibri" w:cs="Calibri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265B4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____Microsoft_Office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848EC-2575-4D79-ABE8-214B49AF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27</Pages>
  <Words>7540</Words>
  <Characters>42980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34</cp:revision>
  <cp:lastPrinted>2017-05-03T06:29:00Z</cp:lastPrinted>
  <dcterms:created xsi:type="dcterms:W3CDTF">2015-03-17T07:58:00Z</dcterms:created>
  <dcterms:modified xsi:type="dcterms:W3CDTF">2017-05-03T06:30:00Z</dcterms:modified>
</cp:coreProperties>
</file>